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E3" w:rsidRPr="00BD7C3A" w:rsidRDefault="00D26805" w:rsidP="005D1109">
      <w:pPr>
        <w:jc w:val="center"/>
        <w:rPr>
          <w:rFonts w:ascii="Arial" w:hAnsi="Arial" w:cs="Arial"/>
          <w:b/>
          <w:sz w:val="28"/>
          <w:szCs w:val="28"/>
        </w:rPr>
      </w:pPr>
      <w:r>
        <w:rPr>
          <w:rFonts w:ascii="Arial" w:hAnsi="Arial" w:cs="Arial"/>
          <w:b/>
          <w:sz w:val="28"/>
          <w:szCs w:val="28"/>
        </w:rPr>
        <w:t xml:space="preserve">Silton </w:t>
      </w:r>
      <w:r w:rsidR="00090EBE">
        <w:rPr>
          <w:rFonts w:ascii="Arial" w:hAnsi="Arial" w:cs="Arial"/>
          <w:b/>
          <w:sz w:val="28"/>
          <w:szCs w:val="28"/>
        </w:rPr>
        <w:t>Surgery</w:t>
      </w:r>
    </w:p>
    <w:p w:rsidR="005D1109" w:rsidRPr="00BD7C3A" w:rsidRDefault="005D1109" w:rsidP="005D1109">
      <w:pPr>
        <w:jc w:val="center"/>
        <w:rPr>
          <w:rFonts w:ascii="Arial" w:hAnsi="Arial" w:cs="Arial"/>
          <w:b/>
          <w:sz w:val="28"/>
          <w:szCs w:val="28"/>
        </w:rPr>
      </w:pPr>
      <w:bookmarkStart w:id="0" w:name="_GoBack"/>
      <w:r w:rsidRPr="00BD7C3A">
        <w:rPr>
          <w:rFonts w:ascii="Arial" w:hAnsi="Arial" w:cs="Arial"/>
          <w:b/>
          <w:sz w:val="28"/>
          <w:szCs w:val="28"/>
        </w:rPr>
        <w:t xml:space="preserve">National Patient Survey </w:t>
      </w:r>
      <w:r w:rsidR="0087742C" w:rsidRPr="00BD7C3A">
        <w:rPr>
          <w:rFonts w:ascii="Arial" w:hAnsi="Arial" w:cs="Arial"/>
          <w:b/>
          <w:sz w:val="28"/>
          <w:szCs w:val="28"/>
        </w:rPr>
        <w:t>2018</w:t>
      </w:r>
    </w:p>
    <w:bookmarkEnd w:id="0"/>
    <w:p w:rsidR="005D1109" w:rsidRDefault="005D1109" w:rsidP="005D1109">
      <w:pPr>
        <w:jc w:val="center"/>
        <w:rPr>
          <w:rFonts w:ascii="Arial" w:hAnsi="Arial" w:cs="Arial"/>
          <w:b/>
        </w:rPr>
      </w:pPr>
    </w:p>
    <w:p w:rsidR="00BD7C3A" w:rsidRDefault="00BD7C3A" w:rsidP="005D1109">
      <w:pPr>
        <w:jc w:val="both"/>
        <w:rPr>
          <w:rFonts w:ascii="Arial" w:hAnsi="Arial" w:cs="Arial"/>
          <w:b/>
        </w:rPr>
      </w:pPr>
    </w:p>
    <w:p w:rsidR="00B257BA" w:rsidRPr="00B257BA" w:rsidRDefault="00B257BA" w:rsidP="005D1109">
      <w:pPr>
        <w:jc w:val="both"/>
        <w:rPr>
          <w:rFonts w:ascii="Arial" w:hAnsi="Arial" w:cs="Arial"/>
          <w:b/>
        </w:rPr>
      </w:pPr>
      <w:r>
        <w:rPr>
          <w:rFonts w:ascii="Arial" w:hAnsi="Arial" w:cs="Arial"/>
          <w:b/>
        </w:rPr>
        <w:t>Introduction and Changes to Survey</w:t>
      </w:r>
    </w:p>
    <w:p w:rsidR="0001175C" w:rsidRDefault="0001175C" w:rsidP="005D1109">
      <w:pPr>
        <w:jc w:val="both"/>
        <w:rPr>
          <w:rFonts w:ascii="Arial" w:hAnsi="Arial" w:cs="Arial"/>
        </w:rPr>
      </w:pPr>
    </w:p>
    <w:p w:rsidR="004C0C27" w:rsidRDefault="004C0C27" w:rsidP="005D1109">
      <w:pPr>
        <w:jc w:val="both"/>
        <w:rPr>
          <w:rFonts w:ascii="Arial" w:hAnsi="Arial" w:cs="Arial"/>
        </w:rPr>
      </w:pPr>
      <w:r>
        <w:rPr>
          <w:rFonts w:ascii="Arial" w:hAnsi="Arial" w:cs="Arial"/>
        </w:rPr>
        <w:t>After many years, The National Patient Survey questions have changed.  This is in response to major changes in the NHS</w:t>
      </w:r>
      <w:r w:rsidR="00B257BA">
        <w:rPr>
          <w:rFonts w:ascii="Arial" w:hAnsi="Arial" w:cs="Arial"/>
        </w:rPr>
        <w:t>.  Obviously at the time of writing this report, the</w:t>
      </w:r>
      <w:r w:rsidR="00D26805">
        <w:rPr>
          <w:rFonts w:ascii="Arial" w:hAnsi="Arial" w:cs="Arial"/>
        </w:rPr>
        <w:t>se changes</w:t>
      </w:r>
      <w:r w:rsidR="00B257BA">
        <w:rPr>
          <w:rFonts w:ascii="Arial" w:hAnsi="Arial" w:cs="Arial"/>
        </w:rPr>
        <w:t xml:space="preserve"> have </w:t>
      </w:r>
      <w:r w:rsidR="0001175C">
        <w:rPr>
          <w:rFonts w:ascii="Arial" w:hAnsi="Arial" w:cs="Arial"/>
        </w:rPr>
        <w:t>only just begun</w:t>
      </w:r>
      <w:r w:rsidR="00D26805">
        <w:rPr>
          <w:rFonts w:ascii="Arial" w:hAnsi="Arial" w:cs="Arial"/>
        </w:rPr>
        <w:t xml:space="preserve"> to be implemented</w:t>
      </w:r>
      <w:r w:rsidR="00B257BA">
        <w:rPr>
          <w:rFonts w:ascii="Arial" w:hAnsi="Arial" w:cs="Arial"/>
        </w:rPr>
        <w:t>.</w:t>
      </w:r>
      <w:r w:rsidR="00E50AEB">
        <w:rPr>
          <w:rFonts w:ascii="Arial" w:hAnsi="Arial" w:cs="Arial"/>
        </w:rPr>
        <w:t xml:space="preserve">  However, with the decline in the number of GPs and practice nurses nationally, and the </w:t>
      </w:r>
      <w:r w:rsidR="00ED69CD">
        <w:rPr>
          <w:rFonts w:ascii="Arial" w:hAnsi="Arial" w:cs="Arial"/>
        </w:rPr>
        <w:t>gradual introduction of practice pharmacists, mental health workers, as more nurses become nurse practitioners, patients will be able to see a much wider range of clinicians in surgeries.  They may also find themselves offered appointments out-of-hours, or with specialists and consultants at other local practices.</w:t>
      </w:r>
    </w:p>
    <w:p w:rsidR="00B257BA" w:rsidRDefault="00B257BA" w:rsidP="005D1109">
      <w:pPr>
        <w:jc w:val="both"/>
        <w:rPr>
          <w:rFonts w:ascii="Arial" w:hAnsi="Arial" w:cs="Arial"/>
        </w:rPr>
      </w:pPr>
    </w:p>
    <w:p w:rsidR="00B257BA" w:rsidRPr="002A7D30" w:rsidRDefault="00ED69CD" w:rsidP="005D1109">
      <w:pPr>
        <w:jc w:val="both"/>
        <w:rPr>
          <w:rFonts w:ascii="Arial" w:hAnsi="Arial" w:cs="Arial"/>
        </w:rPr>
      </w:pPr>
      <w:r>
        <w:rPr>
          <w:rFonts w:ascii="Arial" w:hAnsi="Arial" w:cs="Arial"/>
        </w:rPr>
        <w:t xml:space="preserve">Therefore, questions </w:t>
      </w:r>
      <w:r w:rsidR="00B257BA">
        <w:rPr>
          <w:rFonts w:ascii="Arial" w:hAnsi="Arial" w:cs="Arial"/>
        </w:rPr>
        <w:t>relat</w:t>
      </w:r>
      <w:r>
        <w:rPr>
          <w:rFonts w:ascii="Arial" w:hAnsi="Arial" w:cs="Arial"/>
        </w:rPr>
        <w:t>e</w:t>
      </w:r>
      <w:r w:rsidR="00B257BA">
        <w:rPr>
          <w:rFonts w:ascii="Arial" w:hAnsi="Arial" w:cs="Arial"/>
        </w:rPr>
        <w:t xml:space="preserve"> to increased access to </w:t>
      </w:r>
      <w:r w:rsidR="00643595">
        <w:rPr>
          <w:rFonts w:ascii="Arial" w:hAnsi="Arial" w:cs="Arial"/>
        </w:rPr>
        <w:t>different</w:t>
      </w:r>
      <w:r w:rsidR="00B257BA">
        <w:rPr>
          <w:rFonts w:ascii="Arial" w:hAnsi="Arial" w:cs="Arial"/>
        </w:rPr>
        <w:t xml:space="preserve"> </w:t>
      </w:r>
      <w:r w:rsidR="00643595">
        <w:rPr>
          <w:rFonts w:ascii="Arial" w:hAnsi="Arial" w:cs="Arial"/>
        </w:rPr>
        <w:t>clinicians</w:t>
      </w:r>
      <w:r w:rsidR="00B257BA">
        <w:rPr>
          <w:rFonts w:ascii="Arial" w:hAnsi="Arial" w:cs="Arial"/>
        </w:rPr>
        <w:t xml:space="preserve"> and services.</w:t>
      </w:r>
      <w:r w:rsidR="002A7D30">
        <w:rPr>
          <w:rFonts w:ascii="Arial" w:hAnsi="Arial" w:cs="Arial"/>
        </w:rPr>
        <w:t xml:space="preserve">  In addition, questions were previously in relation to the doctors or nurses, but now there is no split between disciplines and </w:t>
      </w:r>
      <w:r w:rsidR="002A7D30" w:rsidRPr="0001175C">
        <w:rPr>
          <w:rFonts w:ascii="Arial" w:hAnsi="Arial" w:cs="Arial"/>
          <w:b/>
          <w:i/>
        </w:rPr>
        <w:t>all</w:t>
      </w:r>
      <w:r w:rsidR="002A7D30" w:rsidRPr="0001175C">
        <w:rPr>
          <w:rFonts w:ascii="Arial" w:hAnsi="Arial" w:cs="Arial"/>
          <w:b/>
        </w:rPr>
        <w:t xml:space="preserve"> </w:t>
      </w:r>
      <w:r w:rsidR="002A7D30">
        <w:rPr>
          <w:rFonts w:ascii="Arial" w:hAnsi="Arial" w:cs="Arial"/>
        </w:rPr>
        <w:t>healthcare professionals are evaluated.  So the answers ca</w:t>
      </w:r>
      <w:r w:rsidR="003A7C3F">
        <w:rPr>
          <w:rFonts w:ascii="Arial" w:hAnsi="Arial" w:cs="Arial"/>
        </w:rPr>
        <w:t>n include anyone the patient saw for a one-to-one.</w:t>
      </w:r>
    </w:p>
    <w:p w:rsidR="004C0C27" w:rsidRDefault="004C0C27" w:rsidP="005D1109">
      <w:pPr>
        <w:jc w:val="both"/>
        <w:rPr>
          <w:rFonts w:ascii="Arial" w:hAnsi="Arial" w:cs="Arial"/>
        </w:rPr>
      </w:pPr>
    </w:p>
    <w:p w:rsidR="00B257BA" w:rsidRDefault="005D1109" w:rsidP="005D1109">
      <w:pPr>
        <w:jc w:val="both"/>
        <w:rPr>
          <w:rFonts w:ascii="Arial" w:hAnsi="Arial" w:cs="Arial"/>
        </w:rPr>
      </w:pPr>
      <w:r>
        <w:rPr>
          <w:rFonts w:ascii="Arial" w:hAnsi="Arial" w:cs="Arial"/>
        </w:rPr>
        <w:t xml:space="preserve">In total </w:t>
      </w:r>
      <w:r w:rsidR="00090EBE">
        <w:rPr>
          <w:rFonts w:ascii="Arial" w:hAnsi="Arial" w:cs="Arial"/>
        </w:rPr>
        <w:t>219</w:t>
      </w:r>
      <w:r>
        <w:rPr>
          <w:rFonts w:ascii="Arial" w:hAnsi="Arial" w:cs="Arial"/>
        </w:rPr>
        <w:t xml:space="preserve"> surveys were sent out to </w:t>
      </w:r>
      <w:r w:rsidR="00090EBE">
        <w:rPr>
          <w:rFonts w:ascii="Arial" w:hAnsi="Arial" w:cs="Arial"/>
        </w:rPr>
        <w:t>Silton Surgery</w:t>
      </w:r>
      <w:r>
        <w:rPr>
          <w:rFonts w:ascii="Arial" w:hAnsi="Arial" w:cs="Arial"/>
        </w:rPr>
        <w:t xml:space="preserve"> patients.  </w:t>
      </w:r>
      <w:r w:rsidR="00B257BA">
        <w:rPr>
          <w:rFonts w:ascii="Arial" w:hAnsi="Arial" w:cs="Arial"/>
        </w:rPr>
        <w:t xml:space="preserve">Of these </w:t>
      </w:r>
      <w:r w:rsidR="00090EBE">
        <w:rPr>
          <w:rFonts w:ascii="Arial" w:hAnsi="Arial" w:cs="Arial"/>
        </w:rPr>
        <w:t>128</w:t>
      </w:r>
      <w:r w:rsidR="00B257BA">
        <w:rPr>
          <w:rFonts w:ascii="Arial" w:hAnsi="Arial" w:cs="Arial"/>
        </w:rPr>
        <w:t xml:space="preserve"> were </w:t>
      </w:r>
      <w:r w:rsidR="00643595">
        <w:rPr>
          <w:rFonts w:ascii="Arial" w:hAnsi="Arial" w:cs="Arial"/>
        </w:rPr>
        <w:t>completed (</w:t>
      </w:r>
      <w:r w:rsidR="00090EBE">
        <w:rPr>
          <w:rFonts w:ascii="Arial" w:hAnsi="Arial" w:cs="Arial"/>
        </w:rPr>
        <w:t>58</w:t>
      </w:r>
      <w:r w:rsidR="00B257BA">
        <w:rPr>
          <w:rFonts w:ascii="Arial" w:hAnsi="Arial" w:cs="Arial"/>
        </w:rPr>
        <w:t xml:space="preserve">%)  This is </w:t>
      </w:r>
      <w:r w:rsidR="00090EBE">
        <w:rPr>
          <w:rFonts w:ascii="Arial" w:hAnsi="Arial" w:cs="Arial"/>
        </w:rPr>
        <w:t>a high ratio.</w:t>
      </w:r>
    </w:p>
    <w:p w:rsidR="00BA0933" w:rsidRDefault="00BA0933" w:rsidP="005D1109">
      <w:pPr>
        <w:jc w:val="both"/>
        <w:rPr>
          <w:rFonts w:ascii="Arial" w:hAnsi="Arial" w:cs="Arial"/>
        </w:rPr>
      </w:pPr>
    </w:p>
    <w:p w:rsidR="00BA0933" w:rsidRDefault="00BA0933" w:rsidP="005D1109">
      <w:pPr>
        <w:jc w:val="both"/>
        <w:rPr>
          <w:rFonts w:ascii="Arial" w:hAnsi="Arial" w:cs="Arial"/>
        </w:rPr>
      </w:pPr>
      <w:r>
        <w:rPr>
          <w:rFonts w:ascii="Arial" w:hAnsi="Arial" w:cs="Arial"/>
        </w:rPr>
        <w:t>Please read the statement below.  .</w:t>
      </w:r>
    </w:p>
    <w:p w:rsidR="00B257BA" w:rsidRDefault="00B257BA" w:rsidP="005D1109">
      <w:pPr>
        <w:jc w:val="both"/>
        <w:rPr>
          <w:rFonts w:ascii="Arial" w:hAnsi="Arial" w:cs="Arial"/>
        </w:rPr>
      </w:pPr>
    </w:p>
    <w:p w:rsidR="001D6D96" w:rsidRPr="00BA0933" w:rsidRDefault="001D6D96" w:rsidP="001D6D96">
      <w:pPr>
        <w:shd w:val="clear" w:color="auto" w:fill="FFFFFF"/>
        <w:textAlignment w:val="baseline"/>
        <w:rPr>
          <w:rFonts w:ascii="Helvetica" w:eastAsia="Times New Roman" w:hAnsi="Helvetica" w:cs="Times New Roman"/>
          <w:color w:val="404040"/>
          <w:spacing w:val="2"/>
          <w:lang w:eastAsia="en-GB"/>
        </w:rPr>
      </w:pPr>
      <w:r w:rsidRPr="00BA0933">
        <w:rPr>
          <w:rFonts w:ascii="Helvetica" w:eastAsia="Times New Roman" w:hAnsi="Helvetica" w:cs="Times New Roman"/>
          <w:b/>
          <w:color w:val="404040"/>
          <w:spacing w:val="2"/>
          <w:lang w:eastAsia="en-GB"/>
        </w:rPr>
        <w:t xml:space="preserve">NHS England </w:t>
      </w:r>
      <w:proofErr w:type="gramStart"/>
      <w:r w:rsidRPr="00BA0933">
        <w:rPr>
          <w:rFonts w:ascii="Helvetica" w:eastAsia="Times New Roman" w:hAnsi="Helvetica" w:cs="Times New Roman"/>
          <w:b/>
          <w:color w:val="404040"/>
          <w:spacing w:val="2"/>
          <w:lang w:eastAsia="en-GB"/>
        </w:rPr>
        <w:t>say</w:t>
      </w:r>
      <w:proofErr w:type="gramEnd"/>
      <w:r w:rsidRPr="00BA0933">
        <w:rPr>
          <w:rFonts w:ascii="Helvetica" w:eastAsia="Times New Roman" w:hAnsi="Helvetica" w:cs="Times New Roman"/>
          <w:b/>
          <w:color w:val="404040"/>
          <w:spacing w:val="2"/>
          <w:lang w:eastAsia="en-GB"/>
        </w:rPr>
        <w:t>:</w:t>
      </w:r>
    </w:p>
    <w:p w:rsidR="001D6D96" w:rsidRPr="001D6D96" w:rsidRDefault="001D6D96" w:rsidP="001D6D96">
      <w:pPr>
        <w:shd w:val="clear" w:color="auto" w:fill="FFFFFF"/>
        <w:textAlignment w:val="baseline"/>
        <w:rPr>
          <w:rFonts w:ascii="Helvetica" w:eastAsia="Times New Roman" w:hAnsi="Helvetica" w:cs="Times New Roman"/>
          <w:color w:val="404040"/>
          <w:spacing w:val="2"/>
          <w:lang w:eastAsia="en-GB"/>
        </w:rPr>
      </w:pPr>
      <w:r w:rsidRPr="001D6D96">
        <w:rPr>
          <w:rFonts w:ascii="Helvetica" w:eastAsia="Times New Roman" w:hAnsi="Helvetica" w:cs="Times New Roman"/>
          <w:color w:val="404040"/>
          <w:spacing w:val="2"/>
          <w:lang w:eastAsia="en-GB"/>
        </w:rPr>
        <w:t>The </w:t>
      </w:r>
      <w:hyperlink r:id="rId8" w:history="1">
        <w:r w:rsidRPr="00BA0933">
          <w:rPr>
            <w:rFonts w:ascii="inherit" w:eastAsia="Times New Roman" w:hAnsi="inherit" w:cs="Times New Roman"/>
            <w:color w:val="597EB3"/>
            <w:spacing w:val="2"/>
            <w:bdr w:val="none" w:sz="0" w:space="0" w:color="auto" w:frame="1"/>
            <w:lang w:eastAsia="en-GB"/>
          </w:rPr>
          <w:t>2018 questionnaire</w:t>
        </w:r>
      </w:hyperlink>
      <w:r w:rsidRPr="001D6D96">
        <w:rPr>
          <w:rFonts w:ascii="Helvetica" w:eastAsia="Times New Roman" w:hAnsi="Helvetica" w:cs="Times New Roman"/>
          <w:color w:val="404040"/>
          <w:spacing w:val="2"/>
          <w:lang w:eastAsia="en-GB"/>
        </w:rPr>
        <w:t> was significantly redeveloped ahead of fieldwork to reflect changes to primary care services in England as set out in the GP Forward View. The </w:t>
      </w:r>
      <w:hyperlink r:id="rId9" w:history="1">
        <w:r w:rsidRPr="00BA0933">
          <w:rPr>
            <w:rFonts w:ascii="inherit" w:eastAsia="Times New Roman" w:hAnsi="inherit" w:cs="Times New Roman"/>
            <w:color w:val="597EB3"/>
            <w:spacing w:val="2"/>
            <w:bdr w:val="none" w:sz="0" w:space="0" w:color="auto" w:frame="1"/>
            <w:lang w:eastAsia="en-GB"/>
          </w:rPr>
          <w:t>questionnaire development report</w:t>
        </w:r>
      </w:hyperlink>
      <w:r w:rsidRPr="001D6D96">
        <w:rPr>
          <w:rFonts w:ascii="Helvetica" w:eastAsia="Times New Roman" w:hAnsi="Helvetica" w:cs="Times New Roman"/>
          <w:color w:val="404040"/>
          <w:spacing w:val="2"/>
          <w:lang w:eastAsia="en-GB"/>
        </w:rPr>
        <w:t> outlines these changes and how these changes were agreed.</w:t>
      </w:r>
    </w:p>
    <w:p w:rsidR="001D6D96" w:rsidRPr="001D6D96" w:rsidRDefault="001D6D96" w:rsidP="001D6D96">
      <w:pPr>
        <w:shd w:val="clear" w:color="auto" w:fill="FFFFFF"/>
        <w:textAlignment w:val="baseline"/>
        <w:rPr>
          <w:rFonts w:ascii="Helvetica" w:eastAsia="Times New Roman" w:hAnsi="Helvetica" w:cs="Times New Roman"/>
          <w:color w:val="404040"/>
          <w:spacing w:val="2"/>
          <w:lang w:eastAsia="en-GB"/>
        </w:rPr>
      </w:pPr>
      <w:r w:rsidRPr="001D6D96">
        <w:rPr>
          <w:rFonts w:ascii="Helvetica" w:eastAsia="Times New Roman" w:hAnsi="Helvetica" w:cs="Times New Roman"/>
          <w:color w:val="404040"/>
          <w:spacing w:val="2"/>
          <w:lang w:eastAsia="en-GB"/>
        </w:rPr>
        <w:t>Trends are not presented this year, even where question wording remains similar. This is because the changes to the questionnaire impacted not just the new or amended individual questions but the questions around them ('context effects'). Analysis has found that these changes, together with the inclusion of 16 and 17 year olds, mean that the results are not comparable for most questions. For more information on the impact of these changes, please refer to the </w:t>
      </w:r>
      <w:hyperlink r:id="rId10" w:history="1">
        <w:r w:rsidRPr="00BA0933">
          <w:rPr>
            <w:rFonts w:ascii="inherit" w:eastAsia="Times New Roman" w:hAnsi="inherit" w:cs="Times New Roman"/>
            <w:color w:val="597EB3"/>
            <w:spacing w:val="2"/>
            <w:bdr w:val="none" w:sz="0" w:space="0" w:color="auto" w:frame="1"/>
            <w:lang w:eastAsia="en-GB"/>
          </w:rPr>
          <w:t>Technical Annex</w:t>
        </w:r>
      </w:hyperlink>
      <w:r w:rsidRPr="001D6D96">
        <w:rPr>
          <w:rFonts w:ascii="Helvetica" w:eastAsia="Times New Roman" w:hAnsi="Helvetica" w:cs="Times New Roman"/>
          <w:color w:val="404040"/>
          <w:spacing w:val="2"/>
          <w:lang w:eastAsia="en-GB"/>
        </w:rPr>
        <w:t>.</w:t>
      </w:r>
    </w:p>
    <w:p w:rsidR="001D6D96" w:rsidRDefault="001D6D96" w:rsidP="005D1109">
      <w:pPr>
        <w:jc w:val="both"/>
        <w:rPr>
          <w:rFonts w:ascii="Arial" w:hAnsi="Arial" w:cs="Arial"/>
        </w:rPr>
      </w:pPr>
    </w:p>
    <w:p w:rsidR="00BD7C3A" w:rsidRPr="00BD7C3A" w:rsidRDefault="00BD7C3A" w:rsidP="005D1109">
      <w:pPr>
        <w:jc w:val="both"/>
        <w:rPr>
          <w:rFonts w:ascii="Arial" w:hAnsi="Arial" w:cs="Arial"/>
          <w:sz w:val="24"/>
          <w:szCs w:val="24"/>
        </w:rPr>
      </w:pPr>
      <w:r>
        <w:rPr>
          <w:rFonts w:ascii="Arial" w:hAnsi="Arial" w:cs="Arial"/>
          <w:b/>
          <w:sz w:val="28"/>
          <w:szCs w:val="28"/>
        </w:rPr>
        <w:t>The Practice</w:t>
      </w:r>
    </w:p>
    <w:p w:rsidR="00BD7C3A" w:rsidRDefault="00BD7C3A" w:rsidP="005D1109">
      <w:pPr>
        <w:jc w:val="both"/>
        <w:rPr>
          <w:rFonts w:ascii="Arial" w:hAnsi="Arial" w:cs="Arial"/>
          <w:b/>
        </w:rPr>
      </w:pPr>
    </w:p>
    <w:p w:rsidR="005D1109" w:rsidRDefault="005D1109" w:rsidP="005D1109">
      <w:pPr>
        <w:jc w:val="both"/>
        <w:rPr>
          <w:rFonts w:ascii="Arial" w:hAnsi="Arial" w:cs="Arial"/>
        </w:rPr>
      </w:pPr>
      <w:r>
        <w:rPr>
          <w:rFonts w:ascii="Arial" w:hAnsi="Arial" w:cs="Arial"/>
          <w:b/>
        </w:rPr>
        <w:t>Ease of Getting Through on the Phone</w:t>
      </w:r>
    </w:p>
    <w:p w:rsidR="00C1667F" w:rsidRDefault="00C1667F" w:rsidP="005D1109">
      <w:pPr>
        <w:jc w:val="both"/>
        <w:rPr>
          <w:rFonts w:ascii="Arial" w:hAnsi="Arial" w:cs="Arial"/>
        </w:rPr>
      </w:pPr>
    </w:p>
    <w:p w:rsidR="00B257BA" w:rsidRDefault="006C0DC9" w:rsidP="005D1109">
      <w:pPr>
        <w:jc w:val="both"/>
        <w:rPr>
          <w:rFonts w:ascii="Arial" w:hAnsi="Arial" w:cs="Arial"/>
        </w:rPr>
      </w:pPr>
      <w:r>
        <w:rPr>
          <w:rFonts w:ascii="Arial" w:hAnsi="Arial" w:cs="Arial"/>
        </w:rPr>
        <w:t>9</w:t>
      </w:r>
      <w:r w:rsidR="00090EBE">
        <w:rPr>
          <w:rFonts w:ascii="Arial" w:hAnsi="Arial" w:cs="Arial"/>
        </w:rPr>
        <w:t>9</w:t>
      </w:r>
      <w:r w:rsidR="005D1109" w:rsidRPr="005D1109">
        <w:rPr>
          <w:rFonts w:ascii="Arial" w:hAnsi="Arial" w:cs="Arial"/>
        </w:rPr>
        <w:t xml:space="preserve">% </w:t>
      </w:r>
      <w:r w:rsidR="00ED69CD">
        <w:rPr>
          <w:rFonts w:ascii="Arial" w:hAnsi="Arial" w:cs="Arial"/>
        </w:rPr>
        <w:t xml:space="preserve">of our patients </w:t>
      </w:r>
      <w:r w:rsidR="005D1109" w:rsidRPr="005D1109">
        <w:rPr>
          <w:rFonts w:ascii="Arial" w:hAnsi="Arial" w:cs="Arial"/>
        </w:rPr>
        <w:t>find it easy to get through to this surgery by phone</w:t>
      </w:r>
      <w:r w:rsidR="005D1109">
        <w:rPr>
          <w:rFonts w:ascii="Arial" w:hAnsi="Arial" w:cs="Arial"/>
        </w:rPr>
        <w:t xml:space="preserve"> </w:t>
      </w:r>
    </w:p>
    <w:p w:rsidR="005D1109" w:rsidRDefault="00B257BA" w:rsidP="005D1109">
      <w:pPr>
        <w:jc w:val="both"/>
        <w:rPr>
          <w:rFonts w:ascii="Arial" w:hAnsi="Arial" w:cs="Arial"/>
        </w:rPr>
      </w:pPr>
      <w:r>
        <w:rPr>
          <w:rFonts w:ascii="Arial" w:hAnsi="Arial" w:cs="Arial"/>
        </w:rPr>
        <w:t>Wiltshire</w:t>
      </w:r>
      <w:r w:rsidR="005D1109" w:rsidRPr="005D1109">
        <w:rPr>
          <w:rFonts w:ascii="Arial" w:hAnsi="Arial" w:cs="Arial"/>
        </w:rPr>
        <w:t xml:space="preserve"> (CCG) average: </w:t>
      </w:r>
      <w:r w:rsidR="006C0DC9">
        <w:rPr>
          <w:rFonts w:ascii="Arial" w:hAnsi="Arial" w:cs="Arial"/>
        </w:rPr>
        <w:t>77</w:t>
      </w:r>
      <w:r w:rsidR="00993221">
        <w:rPr>
          <w:rFonts w:ascii="Arial" w:hAnsi="Arial" w:cs="Arial"/>
        </w:rPr>
        <w:t xml:space="preserve">%, </w:t>
      </w:r>
      <w:r w:rsidR="005D1109" w:rsidRPr="005D1109">
        <w:rPr>
          <w:rFonts w:ascii="Arial" w:hAnsi="Arial" w:cs="Arial"/>
        </w:rPr>
        <w:t>National average: 7</w:t>
      </w:r>
      <w:r>
        <w:rPr>
          <w:rFonts w:ascii="Arial" w:hAnsi="Arial" w:cs="Arial"/>
        </w:rPr>
        <w:t>0</w:t>
      </w:r>
      <w:r w:rsidR="005D1109" w:rsidRPr="005D1109">
        <w:rPr>
          <w:rFonts w:ascii="Arial" w:hAnsi="Arial" w:cs="Arial"/>
        </w:rPr>
        <w:t xml:space="preserve">% </w:t>
      </w:r>
    </w:p>
    <w:p w:rsidR="00643595" w:rsidRDefault="00643595" w:rsidP="005D1109">
      <w:pPr>
        <w:jc w:val="both"/>
        <w:rPr>
          <w:rFonts w:ascii="Arial" w:hAnsi="Arial" w:cs="Arial"/>
        </w:rPr>
      </w:pPr>
    </w:p>
    <w:p w:rsidR="005D1109" w:rsidRDefault="005D1109" w:rsidP="005D1109">
      <w:pPr>
        <w:jc w:val="both"/>
        <w:rPr>
          <w:rFonts w:ascii="Arial" w:hAnsi="Arial" w:cs="Arial"/>
        </w:rPr>
      </w:pPr>
      <w:r w:rsidRPr="005D1109">
        <w:rPr>
          <w:rFonts w:ascii="Arial" w:hAnsi="Arial" w:cs="Arial"/>
        </w:rPr>
        <w:t xml:space="preserve">Generally, how easy is it to get through to someone at your GP surgery on the phone? </w:t>
      </w:r>
    </w:p>
    <w:p w:rsidR="00BD7C3A" w:rsidRPr="005D1109" w:rsidRDefault="00BD7C3A" w:rsidP="005D1109">
      <w:pPr>
        <w:jc w:val="both"/>
        <w:rPr>
          <w:rFonts w:ascii="Arial" w:hAnsi="Arial" w:cs="Arial"/>
        </w:rPr>
      </w:pPr>
    </w:p>
    <w:p w:rsidR="005D1109" w:rsidRPr="005D1109" w:rsidRDefault="005D1109" w:rsidP="005D1109">
      <w:pPr>
        <w:jc w:val="both"/>
        <w:rPr>
          <w:rFonts w:ascii="Arial" w:hAnsi="Arial" w:cs="Arial"/>
        </w:rPr>
      </w:pPr>
      <w:r w:rsidRPr="005D1109">
        <w:rPr>
          <w:rFonts w:ascii="Arial" w:hAnsi="Arial" w:cs="Arial"/>
        </w:rPr>
        <w:t xml:space="preserve"> </w:t>
      </w:r>
      <w:r>
        <w:rPr>
          <w:rFonts w:ascii="Arial" w:hAnsi="Arial" w:cs="Arial"/>
        </w:rPr>
        <w:tab/>
      </w:r>
      <w:r>
        <w:rPr>
          <w:rFonts w:ascii="Arial" w:hAnsi="Arial" w:cs="Arial"/>
        </w:rPr>
        <w:tab/>
      </w:r>
      <w:r w:rsidRPr="005D1109">
        <w:rPr>
          <w:rFonts w:ascii="Arial" w:hAnsi="Arial" w:cs="Arial"/>
        </w:rPr>
        <w:t>This practice</w:t>
      </w:r>
      <w:r>
        <w:rPr>
          <w:rFonts w:ascii="Arial" w:hAnsi="Arial" w:cs="Arial"/>
        </w:rPr>
        <w:t xml:space="preserve"> </w:t>
      </w:r>
      <w:r w:rsidRPr="005D1109">
        <w:rPr>
          <w:rFonts w:ascii="Arial" w:hAnsi="Arial" w:cs="Arial"/>
        </w:rPr>
        <w:t xml:space="preserve">  </w:t>
      </w:r>
      <w:r w:rsidR="00993221">
        <w:rPr>
          <w:rFonts w:ascii="Arial" w:hAnsi="Arial" w:cs="Arial"/>
        </w:rPr>
        <w:tab/>
      </w:r>
      <w:r w:rsidR="00993221">
        <w:rPr>
          <w:rFonts w:ascii="Arial" w:hAnsi="Arial" w:cs="Arial"/>
        </w:rPr>
        <w:tab/>
      </w:r>
      <w:r w:rsidR="00643595">
        <w:rPr>
          <w:rFonts w:ascii="Arial" w:hAnsi="Arial" w:cs="Arial"/>
        </w:rPr>
        <w:t>Wiltshire CCG</w:t>
      </w:r>
      <w:r w:rsidR="002D6C81">
        <w:rPr>
          <w:rFonts w:ascii="Arial" w:hAnsi="Arial" w:cs="Arial"/>
        </w:rPr>
        <w:tab/>
      </w:r>
      <w:r w:rsidR="00643595">
        <w:rPr>
          <w:rFonts w:ascii="Arial" w:hAnsi="Arial" w:cs="Arial"/>
        </w:rPr>
        <w:tab/>
      </w:r>
      <w:r w:rsidRPr="005D1109">
        <w:rPr>
          <w:rFonts w:ascii="Arial" w:hAnsi="Arial" w:cs="Arial"/>
        </w:rPr>
        <w:t xml:space="preserve">National </w:t>
      </w:r>
    </w:p>
    <w:p w:rsidR="005D1109" w:rsidRPr="005D1109" w:rsidRDefault="005D1109" w:rsidP="005D1109">
      <w:pPr>
        <w:jc w:val="both"/>
        <w:rPr>
          <w:rFonts w:ascii="Arial" w:hAnsi="Arial" w:cs="Arial"/>
        </w:rPr>
      </w:pPr>
      <w:r w:rsidRPr="005D1109">
        <w:rPr>
          <w:rFonts w:ascii="Arial" w:hAnsi="Arial" w:cs="Arial"/>
        </w:rPr>
        <w:t xml:space="preserve">Very easy  </w:t>
      </w:r>
      <w:r>
        <w:rPr>
          <w:rFonts w:ascii="Arial" w:hAnsi="Arial" w:cs="Arial"/>
        </w:rPr>
        <w:tab/>
      </w:r>
      <w:r>
        <w:rPr>
          <w:rFonts w:ascii="Arial" w:hAnsi="Arial" w:cs="Arial"/>
        </w:rPr>
        <w:tab/>
      </w:r>
      <w:r w:rsidR="00090EBE">
        <w:rPr>
          <w:rFonts w:ascii="Arial" w:hAnsi="Arial" w:cs="Arial"/>
        </w:rPr>
        <w:t>71</w:t>
      </w:r>
      <w:r w:rsidRPr="005D1109">
        <w:rPr>
          <w:rFonts w:ascii="Arial" w:hAnsi="Arial" w:cs="Arial"/>
        </w:rPr>
        <w:t xml:space="preserve">%  </w:t>
      </w:r>
      <w:r>
        <w:rPr>
          <w:rFonts w:ascii="Arial" w:hAnsi="Arial" w:cs="Arial"/>
        </w:rPr>
        <w:tab/>
      </w:r>
      <w:r>
        <w:rPr>
          <w:rFonts w:ascii="Arial" w:hAnsi="Arial" w:cs="Arial"/>
        </w:rPr>
        <w:tab/>
      </w:r>
      <w:r w:rsidR="006C0DC9">
        <w:rPr>
          <w:rFonts w:ascii="Arial" w:hAnsi="Arial" w:cs="Arial"/>
        </w:rPr>
        <w:t>27</w:t>
      </w:r>
      <w:r w:rsidRPr="005D1109">
        <w:rPr>
          <w:rFonts w:ascii="Arial" w:hAnsi="Arial" w:cs="Arial"/>
        </w:rPr>
        <w:t xml:space="preserve">%   </w:t>
      </w:r>
      <w:r>
        <w:rPr>
          <w:rFonts w:ascii="Arial" w:hAnsi="Arial" w:cs="Arial"/>
        </w:rPr>
        <w:tab/>
      </w:r>
      <w:r>
        <w:rPr>
          <w:rFonts w:ascii="Arial" w:hAnsi="Arial" w:cs="Arial"/>
        </w:rPr>
        <w:tab/>
      </w:r>
      <w:r w:rsidR="004A77E7">
        <w:rPr>
          <w:rFonts w:ascii="Arial" w:hAnsi="Arial" w:cs="Arial"/>
        </w:rPr>
        <w:tab/>
      </w:r>
      <w:r w:rsidR="00DC7710">
        <w:rPr>
          <w:rFonts w:ascii="Arial" w:hAnsi="Arial" w:cs="Arial"/>
        </w:rPr>
        <w:t>23</w:t>
      </w:r>
      <w:r w:rsidRPr="005D1109">
        <w:rPr>
          <w:rFonts w:ascii="Arial" w:hAnsi="Arial" w:cs="Arial"/>
        </w:rPr>
        <w:t xml:space="preserve">%   </w:t>
      </w:r>
    </w:p>
    <w:p w:rsidR="005D1109" w:rsidRPr="005D1109" w:rsidRDefault="005D1109" w:rsidP="005D1109">
      <w:pPr>
        <w:jc w:val="both"/>
        <w:rPr>
          <w:rFonts w:ascii="Arial" w:hAnsi="Arial" w:cs="Arial"/>
        </w:rPr>
      </w:pPr>
      <w:r w:rsidRPr="005D1109">
        <w:rPr>
          <w:rFonts w:ascii="Arial" w:hAnsi="Arial" w:cs="Arial"/>
        </w:rPr>
        <w:t xml:space="preserve">Fairly easy  </w:t>
      </w:r>
      <w:r>
        <w:rPr>
          <w:rFonts w:ascii="Arial" w:hAnsi="Arial" w:cs="Arial"/>
        </w:rPr>
        <w:tab/>
      </w:r>
      <w:r>
        <w:rPr>
          <w:rFonts w:ascii="Arial" w:hAnsi="Arial" w:cs="Arial"/>
        </w:rPr>
        <w:tab/>
      </w:r>
      <w:r w:rsidR="00090EBE">
        <w:rPr>
          <w:rFonts w:ascii="Arial" w:hAnsi="Arial" w:cs="Arial"/>
        </w:rPr>
        <w:t>28</w:t>
      </w:r>
      <w:r w:rsidRPr="005D1109">
        <w:rPr>
          <w:rFonts w:ascii="Arial" w:hAnsi="Arial" w:cs="Arial"/>
        </w:rPr>
        <w:t xml:space="preserve">%  </w:t>
      </w:r>
      <w:r>
        <w:rPr>
          <w:rFonts w:ascii="Arial" w:hAnsi="Arial" w:cs="Arial"/>
        </w:rPr>
        <w:tab/>
      </w:r>
      <w:r>
        <w:rPr>
          <w:rFonts w:ascii="Arial" w:hAnsi="Arial" w:cs="Arial"/>
        </w:rPr>
        <w:tab/>
      </w:r>
      <w:r w:rsidR="006C0DC9">
        <w:rPr>
          <w:rFonts w:ascii="Arial" w:hAnsi="Arial" w:cs="Arial"/>
        </w:rPr>
        <w:t>5</w:t>
      </w:r>
      <w:r w:rsidR="00643595">
        <w:rPr>
          <w:rFonts w:ascii="Arial" w:hAnsi="Arial" w:cs="Arial"/>
        </w:rPr>
        <w:t>1</w:t>
      </w:r>
      <w:r w:rsidRPr="005D1109">
        <w:rPr>
          <w:rFonts w:ascii="Arial" w:hAnsi="Arial" w:cs="Arial"/>
        </w:rPr>
        <w:t xml:space="preserve">%   </w:t>
      </w:r>
      <w:r>
        <w:rPr>
          <w:rFonts w:ascii="Arial" w:hAnsi="Arial" w:cs="Arial"/>
        </w:rPr>
        <w:tab/>
      </w:r>
      <w:r>
        <w:rPr>
          <w:rFonts w:ascii="Arial" w:hAnsi="Arial" w:cs="Arial"/>
        </w:rPr>
        <w:tab/>
      </w:r>
      <w:r w:rsidR="004A77E7">
        <w:rPr>
          <w:rFonts w:ascii="Arial" w:hAnsi="Arial" w:cs="Arial"/>
        </w:rPr>
        <w:tab/>
      </w:r>
      <w:r w:rsidR="00DC7710">
        <w:rPr>
          <w:rFonts w:ascii="Arial" w:hAnsi="Arial" w:cs="Arial"/>
        </w:rPr>
        <w:t>4</w:t>
      </w:r>
      <w:r w:rsidR="00643595">
        <w:rPr>
          <w:rFonts w:ascii="Arial" w:hAnsi="Arial" w:cs="Arial"/>
        </w:rPr>
        <w:t>8</w:t>
      </w:r>
      <w:r w:rsidRPr="005D1109">
        <w:rPr>
          <w:rFonts w:ascii="Arial" w:hAnsi="Arial" w:cs="Arial"/>
        </w:rPr>
        <w:t xml:space="preserve">%   </w:t>
      </w:r>
    </w:p>
    <w:p w:rsidR="005D1109" w:rsidRPr="005D1109" w:rsidRDefault="005D1109" w:rsidP="005D1109">
      <w:pPr>
        <w:jc w:val="both"/>
        <w:rPr>
          <w:rFonts w:ascii="Arial" w:hAnsi="Arial" w:cs="Arial"/>
        </w:rPr>
      </w:pPr>
      <w:r w:rsidRPr="005D1109">
        <w:rPr>
          <w:rFonts w:ascii="Arial" w:hAnsi="Arial" w:cs="Arial"/>
        </w:rPr>
        <w:t xml:space="preserve">Not very easy  </w:t>
      </w:r>
      <w:r>
        <w:rPr>
          <w:rFonts w:ascii="Arial" w:hAnsi="Arial" w:cs="Arial"/>
        </w:rPr>
        <w:tab/>
      </w:r>
      <w:r w:rsidR="00090EBE">
        <w:rPr>
          <w:rFonts w:ascii="Arial" w:hAnsi="Arial" w:cs="Arial"/>
        </w:rPr>
        <w:t>0</w:t>
      </w:r>
      <w:r w:rsidRPr="005D1109">
        <w:rPr>
          <w:rFonts w:ascii="Arial" w:hAnsi="Arial" w:cs="Arial"/>
        </w:rPr>
        <w:t xml:space="preserve">%  </w:t>
      </w:r>
      <w:r>
        <w:rPr>
          <w:rFonts w:ascii="Arial" w:hAnsi="Arial" w:cs="Arial"/>
        </w:rPr>
        <w:tab/>
      </w:r>
      <w:r>
        <w:rPr>
          <w:rFonts w:ascii="Arial" w:hAnsi="Arial" w:cs="Arial"/>
        </w:rPr>
        <w:tab/>
      </w:r>
      <w:r w:rsidR="006C0DC9">
        <w:rPr>
          <w:rFonts w:ascii="Arial" w:hAnsi="Arial" w:cs="Arial"/>
        </w:rPr>
        <w:t>16</w:t>
      </w:r>
      <w:r w:rsidRPr="005D1109">
        <w:rPr>
          <w:rFonts w:ascii="Arial" w:hAnsi="Arial" w:cs="Arial"/>
        </w:rPr>
        <w:t xml:space="preserve">%   </w:t>
      </w:r>
      <w:r>
        <w:rPr>
          <w:rFonts w:ascii="Arial" w:hAnsi="Arial" w:cs="Arial"/>
        </w:rPr>
        <w:tab/>
      </w:r>
      <w:r>
        <w:rPr>
          <w:rFonts w:ascii="Arial" w:hAnsi="Arial" w:cs="Arial"/>
        </w:rPr>
        <w:tab/>
      </w:r>
      <w:r w:rsidR="004A77E7">
        <w:rPr>
          <w:rFonts w:ascii="Arial" w:hAnsi="Arial" w:cs="Arial"/>
        </w:rPr>
        <w:tab/>
      </w:r>
      <w:r w:rsidR="00DC7710">
        <w:rPr>
          <w:rFonts w:ascii="Arial" w:hAnsi="Arial" w:cs="Arial"/>
        </w:rPr>
        <w:t>1</w:t>
      </w:r>
      <w:r w:rsidR="00643595">
        <w:rPr>
          <w:rFonts w:ascii="Arial" w:hAnsi="Arial" w:cs="Arial"/>
        </w:rPr>
        <w:t>9</w:t>
      </w:r>
      <w:r w:rsidRPr="005D1109">
        <w:rPr>
          <w:rFonts w:ascii="Arial" w:hAnsi="Arial" w:cs="Arial"/>
        </w:rPr>
        <w:t xml:space="preserve">%   </w:t>
      </w:r>
    </w:p>
    <w:p w:rsidR="005D1109" w:rsidRDefault="005D1109" w:rsidP="005D1109">
      <w:pPr>
        <w:jc w:val="both"/>
        <w:rPr>
          <w:rFonts w:ascii="Arial" w:hAnsi="Arial" w:cs="Arial"/>
        </w:rPr>
      </w:pPr>
      <w:r w:rsidRPr="005D1109">
        <w:rPr>
          <w:rFonts w:ascii="Arial" w:hAnsi="Arial" w:cs="Arial"/>
        </w:rPr>
        <w:t xml:space="preserve">Not at all easy  </w:t>
      </w:r>
      <w:r>
        <w:rPr>
          <w:rFonts w:ascii="Arial" w:hAnsi="Arial" w:cs="Arial"/>
        </w:rPr>
        <w:tab/>
      </w:r>
      <w:r w:rsidR="00090EBE">
        <w:rPr>
          <w:rFonts w:ascii="Arial" w:hAnsi="Arial" w:cs="Arial"/>
        </w:rPr>
        <w:t>1</w:t>
      </w:r>
      <w:r w:rsidRPr="005D1109">
        <w:rPr>
          <w:rFonts w:ascii="Arial" w:hAnsi="Arial" w:cs="Arial"/>
        </w:rPr>
        <w:t xml:space="preserve">%  </w:t>
      </w:r>
      <w:r>
        <w:rPr>
          <w:rFonts w:ascii="Arial" w:hAnsi="Arial" w:cs="Arial"/>
        </w:rPr>
        <w:tab/>
      </w:r>
      <w:r>
        <w:rPr>
          <w:rFonts w:ascii="Arial" w:hAnsi="Arial" w:cs="Arial"/>
        </w:rPr>
        <w:tab/>
      </w:r>
      <w:r w:rsidRPr="005D1109">
        <w:rPr>
          <w:rFonts w:ascii="Arial" w:hAnsi="Arial" w:cs="Arial"/>
        </w:rPr>
        <w:t xml:space="preserve"> </w:t>
      </w:r>
      <w:r w:rsidR="00643595">
        <w:rPr>
          <w:rFonts w:ascii="Arial" w:hAnsi="Arial" w:cs="Arial"/>
        </w:rPr>
        <w:t>6</w:t>
      </w:r>
      <w:r w:rsidRPr="005D1109">
        <w:rPr>
          <w:rFonts w:ascii="Arial" w:hAnsi="Arial" w:cs="Arial"/>
        </w:rPr>
        <w:t xml:space="preserve">%   </w:t>
      </w:r>
      <w:r>
        <w:rPr>
          <w:rFonts w:ascii="Arial" w:hAnsi="Arial" w:cs="Arial"/>
        </w:rPr>
        <w:tab/>
      </w:r>
      <w:r>
        <w:rPr>
          <w:rFonts w:ascii="Arial" w:hAnsi="Arial" w:cs="Arial"/>
        </w:rPr>
        <w:tab/>
        <w:t xml:space="preserve"> </w:t>
      </w:r>
      <w:r w:rsidR="004A77E7">
        <w:rPr>
          <w:rFonts w:ascii="Arial" w:hAnsi="Arial" w:cs="Arial"/>
        </w:rPr>
        <w:tab/>
      </w:r>
      <w:r w:rsidR="00643595">
        <w:rPr>
          <w:rFonts w:ascii="Arial" w:hAnsi="Arial" w:cs="Arial"/>
        </w:rPr>
        <w:t>10</w:t>
      </w:r>
      <w:r w:rsidRPr="005D1109">
        <w:rPr>
          <w:rFonts w:ascii="Arial" w:hAnsi="Arial" w:cs="Arial"/>
        </w:rPr>
        <w:t xml:space="preserve">%   </w:t>
      </w:r>
    </w:p>
    <w:p w:rsidR="005D1109" w:rsidRDefault="005D1109" w:rsidP="005D1109">
      <w:pPr>
        <w:jc w:val="both"/>
        <w:rPr>
          <w:rFonts w:ascii="Arial" w:hAnsi="Arial" w:cs="Arial"/>
        </w:rPr>
      </w:pPr>
    </w:p>
    <w:p w:rsidR="00F44005" w:rsidRDefault="00F44005" w:rsidP="005D1109">
      <w:pPr>
        <w:jc w:val="both"/>
        <w:rPr>
          <w:rFonts w:ascii="Arial" w:hAnsi="Arial" w:cs="Arial"/>
          <w:b/>
        </w:rPr>
      </w:pPr>
    </w:p>
    <w:p w:rsidR="005D1109" w:rsidRDefault="00836CA5" w:rsidP="005D1109">
      <w:pPr>
        <w:jc w:val="both"/>
        <w:rPr>
          <w:rFonts w:ascii="Arial" w:hAnsi="Arial" w:cs="Arial"/>
        </w:rPr>
      </w:pPr>
      <w:r>
        <w:rPr>
          <w:rFonts w:ascii="Arial" w:hAnsi="Arial" w:cs="Arial"/>
          <w:b/>
        </w:rPr>
        <w:t>Do You Find Receptionists at This Surgery Helpful?</w:t>
      </w:r>
    </w:p>
    <w:p w:rsidR="00C1667F" w:rsidRDefault="00C1667F" w:rsidP="005D1109">
      <w:pPr>
        <w:jc w:val="both"/>
        <w:rPr>
          <w:rFonts w:ascii="Arial" w:hAnsi="Arial" w:cs="Arial"/>
        </w:rPr>
      </w:pPr>
    </w:p>
    <w:p w:rsidR="00BD7C3A" w:rsidRDefault="00954DB7" w:rsidP="005D1109">
      <w:pPr>
        <w:jc w:val="both"/>
        <w:rPr>
          <w:rFonts w:ascii="Arial" w:hAnsi="Arial" w:cs="Arial"/>
        </w:rPr>
      </w:pPr>
      <w:r>
        <w:rPr>
          <w:rFonts w:ascii="Arial" w:hAnsi="Arial" w:cs="Arial"/>
        </w:rPr>
        <w:t>99</w:t>
      </w:r>
      <w:r w:rsidR="0095608D">
        <w:rPr>
          <w:rFonts w:ascii="Arial" w:hAnsi="Arial" w:cs="Arial"/>
        </w:rPr>
        <w:t>%</w:t>
      </w:r>
      <w:r w:rsidR="00836CA5">
        <w:rPr>
          <w:rFonts w:ascii="Arial" w:hAnsi="Arial" w:cs="Arial"/>
        </w:rPr>
        <w:t xml:space="preserve"> of patients said they found the receptionists at </w:t>
      </w:r>
      <w:r w:rsidR="00911825">
        <w:rPr>
          <w:rFonts w:ascii="Arial" w:hAnsi="Arial" w:cs="Arial"/>
        </w:rPr>
        <w:t>Silton</w:t>
      </w:r>
      <w:r w:rsidR="00836CA5">
        <w:rPr>
          <w:rFonts w:ascii="Arial" w:hAnsi="Arial" w:cs="Arial"/>
        </w:rPr>
        <w:t xml:space="preserve"> Practice helpful</w:t>
      </w:r>
      <w:r w:rsidR="007D737C">
        <w:rPr>
          <w:rFonts w:ascii="Arial" w:hAnsi="Arial" w:cs="Arial"/>
        </w:rPr>
        <w:t xml:space="preserve">.  </w:t>
      </w:r>
    </w:p>
    <w:p w:rsidR="00643595" w:rsidRDefault="007D737C" w:rsidP="005D1109">
      <w:pPr>
        <w:jc w:val="both"/>
        <w:rPr>
          <w:rFonts w:ascii="Arial" w:hAnsi="Arial" w:cs="Arial"/>
        </w:rPr>
      </w:pPr>
      <w:r>
        <w:rPr>
          <w:rFonts w:ascii="Arial" w:hAnsi="Arial" w:cs="Arial"/>
        </w:rPr>
        <w:lastRenderedPageBreak/>
        <w:t>CCG average 92%, national 90%</w:t>
      </w:r>
    </w:p>
    <w:p w:rsidR="00836CA5" w:rsidRDefault="00836CA5" w:rsidP="005D1109">
      <w:pPr>
        <w:jc w:val="both"/>
        <w:rPr>
          <w:rFonts w:ascii="Arial" w:hAnsi="Arial" w:cs="Arial"/>
        </w:rPr>
      </w:pPr>
      <w:r>
        <w:rPr>
          <w:rFonts w:ascii="Arial" w:hAnsi="Arial" w:cs="Arial"/>
        </w:rPr>
        <w:tab/>
      </w:r>
      <w:r>
        <w:rPr>
          <w:rFonts w:ascii="Arial" w:hAnsi="Arial" w:cs="Arial"/>
        </w:rPr>
        <w:tab/>
      </w:r>
      <w:r w:rsidRPr="005D1109">
        <w:rPr>
          <w:rFonts w:ascii="Arial" w:hAnsi="Arial" w:cs="Arial"/>
        </w:rPr>
        <w:t>This practice</w:t>
      </w:r>
      <w:r>
        <w:rPr>
          <w:rFonts w:ascii="Arial" w:hAnsi="Arial" w:cs="Arial"/>
        </w:rPr>
        <w:t xml:space="preserve"> </w:t>
      </w:r>
      <w:r w:rsidRPr="005D1109">
        <w:rPr>
          <w:rFonts w:ascii="Arial" w:hAnsi="Arial" w:cs="Arial"/>
        </w:rPr>
        <w:t xml:space="preserve">  </w:t>
      </w:r>
      <w:r>
        <w:rPr>
          <w:rFonts w:ascii="Arial" w:hAnsi="Arial" w:cs="Arial"/>
        </w:rPr>
        <w:tab/>
      </w:r>
      <w:r>
        <w:rPr>
          <w:rFonts w:ascii="Arial" w:hAnsi="Arial" w:cs="Arial"/>
        </w:rPr>
        <w:tab/>
      </w:r>
      <w:r w:rsidR="00643595">
        <w:rPr>
          <w:rFonts w:ascii="Arial" w:hAnsi="Arial" w:cs="Arial"/>
        </w:rPr>
        <w:t>Wiltshire CCG</w:t>
      </w:r>
      <w:r w:rsidRPr="005D1109">
        <w:rPr>
          <w:rFonts w:ascii="Arial" w:hAnsi="Arial" w:cs="Arial"/>
        </w:rPr>
        <w:t xml:space="preserve"> </w:t>
      </w:r>
      <w:r w:rsidR="004A77E7">
        <w:rPr>
          <w:rFonts w:ascii="Arial" w:hAnsi="Arial" w:cs="Arial"/>
        </w:rPr>
        <w:tab/>
      </w:r>
      <w:r w:rsidRPr="005D1109">
        <w:rPr>
          <w:rFonts w:ascii="Arial" w:hAnsi="Arial" w:cs="Arial"/>
        </w:rPr>
        <w:t>National</w:t>
      </w:r>
    </w:p>
    <w:p w:rsidR="00836CA5" w:rsidRDefault="00836CA5" w:rsidP="005D1109">
      <w:pPr>
        <w:jc w:val="both"/>
        <w:rPr>
          <w:rFonts w:ascii="Arial" w:hAnsi="Arial" w:cs="Arial"/>
        </w:rPr>
      </w:pPr>
      <w:r>
        <w:rPr>
          <w:rFonts w:ascii="Arial" w:hAnsi="Arial" w:cs="Arial"/>
        </w:rPr>
        <w:t>Very helpful</w:t>
      </w:r>
      <w:r>
        <w:rPr>
          <w:rFonts w:ascii="Arial" w:hAnsi="Arial" w:cs="Arial"/>
        </w:rPr>
        <w:tab/>
      </w:r>
      <w:r>
        <w:rPr>
          <w:rFonts w:ascii="Arial" w:hAnsi="Arial" w:cs="Arial"/>
        </w:rPr>
        <w:tab/>
      </w:r>
      <w:r w:rsidR="00954DB7">
        <w:rPr>
          <w:rFonts w:ascii="Arial" w:hAnsi="Arial" w:cs="Arial"/>
        </w:rPr>
        <w:t>91</w:t>
      </w:r>
      <w:r w:rsidR="004A77E7">
        <w:rPr>
          <w:rFonts w:ascii="Arial" w:hAnsi="Arial" w:cs="Arial"/>
        </w:rPr>
        <w:t xml:space="preserve">% </w:t>
      </w:r>
      <w:r w:rsidR="00643595">
        <w:rPr>
          <w:rFonts w:ascii="Arial" w:hAnsi="Arial" w:cs="Arial"/>
        </w:rPr>
        <w:tab/>
      </w:r>
      <w:r w:rsidR="00643595">
        <w:rPr>
          <w:rFonts w:ascii="Arial" w:hAnsi="Arial" w:cs="Arial"/>
        </w:rPr>
        <w:tab/>
      </w:r>
      <w:r w:rsidR="007D737C">
        <w:rPr>
          <w:rFonts w:ascii="Arial" w:hAnsi="Arial" w:cs="Arial"/>
        </w:rPr>
        <w:t>49</w:t>
      </w:r>
      <w:r w:rsidR="00993221">
        <w:rPr>
          <w:rFonts w:ascii="Arial" w:hAnsi="Arial" w:cs="Arial"/>
        </w:rPr>
        <w:t>%</w:t>
      </w:r>
      <w:r>
        <w:rPr>
          <w:rFonts w:ascii="Arial" w:hAnsi="Arial" w:cs="Arial"/>
        </w:rPr>
        <w:tab/>
      </w:r>
      <w:r w:rsidR="00643595">
        <w:rPr>
          <w:rFonts w:ascii="Arial" w:hAnsi="Arial" w:cs="Arial"/>
        </w:rPr>
        <w:tab/>
      </w:r>
      <w:r w:rsidR="00643595">
        <w:rPr>
          <w:rFonts w:ascii="Arial" w:hAnsi="Arial" w:cs="Arial"/>
        </w:rPr>
        <w:tab/>
      </w:r>
      <w:r w:rsidR="004A77E7">
        <w:rPr>
          <w:rFonts w:ascii="Arial" w:hAnsi="Arial" w:cs="Arial"/>
        </w:rPr>
        <w:t>4</w:t>
      </w:r>
      <w:r w:rsidR="00643595">
        <w:rPr>
          <w:rFonts w:ascii="Arial" w:hAnsi="Arial" w:cs="Arial"/>
        </w:rPr>
        <w:t>4</w:t>
      </w:r>
      <w:r w:rsidR="0095608D">
        <w:rPr>
          <w:rFonts w:ascii="Arial" w:hAnsi="Arial" w:cs="Arial"/>
        </w:rPr>
        <w:t>%</w:t>
      </w:r>
      <w:r w:rsidR="0095608D">
        <w:rPr>
          <w:rFonts w:ascii="Arial" w:hAnsi="Arial" w:cs="Arial"/>
        </w:rPr>
        <w:tab/>
      </w:r>
      <w:r w:rsidR="0095608D">
        <w:rPr>
          <w:rFonts w:ascii="Arial" w:hAnsi="Arial" w:cs="Arial"/>
        </w:rPr>
        <w:tab/>
      </w:r>
    </w:p>
    <w:p w:rsidR="00836CA5" w:rsidRDefault="00836CA5" w:rsidP="005D1109">
      <w:pPr>
        <w:jc w:val="both"/>
        <w:rPr>
          <w:rFonts w:ascii="Arial" w:hAnsi="Arial" w:cs="Arial"/>
        </w:rPr>
      </w:pPr>
      <w:r>
        <w:rPr>
          <w:rFonts w:ascii="Arial" w:hAnsi="Arial" w:cs="Arial"/>
        </w:rPr>
        <w:t>Fairly helpful</w:t>
      </w:r>
      <w:r>
        <w:rPr>
          <w:rFonts w:ascii="Arial" w:hAnsi="Arial" w:cs="Arial"/>
        </w:rPr>
        <w:tab/>
      </w:r>
      <w:r>
        <w:rPr>
          <w:rFonts w:ascii="Arial" w:hAnsi="Arial" w:cs="Arial"/>
        </w:rPr>
        <w:tab/>
      </w:r>
      <w:r w:rsidR="00954DB7">
        <w:rPr>
          <w:rFonts w:ascii="Arial" w:hAnsi="Arial" w:cs="Arial"/>
        </w:rPr>
        <w:t>9</w:t>
      </w:r>
      <w:r>
        <w:rPr>
          <w:rFonts w:ascii="Arial" w:hAnsi="Arial" w:cs="Arial"/>
        </w:rPr>
        <w:t>%</w:t>
      </w:r>
      <w:r>
        <w:rPr>
          <w:rFonts w:ascii="Arial" w:hAnsi="Arial" w:cs="Arial"/>
        </w:rPr>
        <w:tab/>
      </w:r>
      <w:r>
        <w:rPr>
          <w:rFonts w:ascii="Arial" w:hAnsi="Arial" w:cs="Arial"/>
        </w:rPr>
        <w:tab/>
      </w:r>
      <w:r w:rsidR="007D737C">
        <w:rPr>
          <w:rFonts w:ascii="Arial" w:hAnsi="Arial" w:cs="Arial"/>
        </w:rPr>
        <w:t>43</w:t>
      </w:r>
      <w:r>
        <w:rPr>
          <w:rFonts w:ascii="Arial" w:hAnsi="Arial" w:cs="Arial"/>
        </w:rPr>
        <w:t>%</w:t>
      </w:r>
      <w:r>
        <w:rPr>
          <w:rFonts w:ascii="Arial" w:hAnsi="Arial" w:cs="Arial"/>
        </w:rPr>
        <w:tab/>
      </w:r>
      <w:r>
        <w:rPr>
          <w:rFonts w:ascii="Arial" w:hAnsi="Arial" w:cs="Arial"/>
        </w:rPr>
        <w:tab/>
      </w:r>
      <w:r w:rsidR="00643595">
        <w:rPr>
          <w:rFonts w:ascii="Arial" w:hAnsi="Arial" w:cs="Arial"/>
        </w:rPr>
        <w:tab/>
      </w:r>
      <w:r w:rsidR="004A77E7">
        <w:rPr>
          <w:rFonts w:ascii="Arial" w:hAnsi="Arial" w:cs="Arial"/>
        </w:rPr>
        <w:t>4</w:t>
      </w:r>
      <w:r w:rsidR="00664A1D">
        <w:rPr>
          <w:rFonts w:ascii="Arial" w:hAnsi="Arial" w:cs="Arial"/>
        </w:rPr>
        <w:t>6</w:t>
      </w:r>
      <w:r>
        <w:rPr>
          <w:rFonts w:ascii="Arial" w:hAnsi="Arial" w:cs="Arial"/>
        </w:rPr>
        <w:t>%</w:t>
      </w:r>
    </w:p>
    <w:p w:rsidR="00836CA5" w:rsidRDefault="00836CA5" w:rsidP="005D1109">
      <w:pPr>
        <w:jc w:val="both"/>
        <w:rPr>
          <w:rFonts w:ascii="Arial" w:hAnsi="Arial" w:cs="Arial"/>
        </w:rPr>
      </w:pPr>
      <w:r>
        <w:rPr>
          <w:rFonts w:ascii="Arial" w:hAnsi="Arial" w:cs="Arial"/>
        </w:rPr>
        <w:t>Not very helpful</w:t>
      </w:r>
      <w:r>
        <w:rPr>
          <w:rFonts w:ascii="Arial" w:hAnsi="Arial" w:cs="Arial"/>
        </w:rPr>
        <w:tab/>
        <w:t xml:space="preserve"> </w:t>
      </w:r>
      <w:r w:rsidR="007D737C">
        <w:rPr>
          <w:rFonts w:ascii="Arial" w:hAnsi="Arial" w:cs="Arial"/>
        </w:rPr>
        <w:t>1</w:t>
      </w:r>
      <w:r>
        <w:rPr>
          <w:rFonts w:ascii="Arial" w:hAnsi="Arial" w:cs="Arial"/>
        </w:rPr>
        <w:t>%</w:t>
      </w:r>
      <w:r>
        <w:rPr>
          <w:rFonts w:ascii="Arial" w:hAnsi="Arial" w:cs="Arial"/>
        </w:rPr>
        <w:tab/>
      </w:r>
      <w:r>
        <w:rPr>
          <w:rFonts w:ascii="Arial" w:hAnsi="Arial" w:cs="Arial"/>
        </w:rPr>
        <w:tab/>
      </w:r>
      <w:r w:rsidR="007D737C">
        <w:rPr>
          <w:rFonts w:ascii="Arial" w:hAnsi="Arial" w:cs="Arial"/>
        </w:rPr>
        <w:t>6</w:t>
      </w:r>
      <w:r>
        <w:rPr>
          <w:rFonts w:ascii="Arial" w:hAnsi="Arial" w:cs="Arial"/>
        </w:rPr>
        <w:t>%</w:t>
      </w:r>
      <w:r>
        <w:rPr>
          <w:rFonts w:ascii="Arial" w:hAnsi="Arial" w:cs="Arial"/>
        </w:rPr>
        <w:tab/>
      </w:r>
      <w:r>
        <w:rPr>
          <w:rFonts w:ascii="Arial" w:hAnsi="Arial" w:cs="Arial"/>
        </w:rPr>
        <w:tab/>
      </w:r>
      <w:r w:rsidR="00643595">
        <w:rPr>
          <w:rFonts w:ascii="Arial" w:hAnsi="Arial" w:cs="Arial"/>
        </w:rPr>
        <w:tab/>
      </w:r>
      <w:r w:rsidR="004A77E7">
        <w:rPr>
          <w:rFonts w:ascii="Arial" w:hAnsi="Arial" w:cs="Arial"/>
        </w:rPr>
        <w:t>8</w:t>
      </w:r>
      <w:r>
        <w:rPr>
          <w:rFonts w:ascii="Arial" w:hAnsi="Arial" w:cs="Arial"/>
        </w:rPr>
        <w:t>%</w:t>
      </w:r>
    </w:p>
    <w:p w:rsidR="00836CA5" w:rsidRDefault="00836CA5" w:rsidP="005D1109">
      <w:pPr>
        <w:jc w:val="both"/>
        <w:rPr>
          <w:rFonts w:ascii="Arial" w:hAnsi="Arial" w:cs="Arial"/>
        </w:rPr>
      </w:pPr>
      <w:r>
        <w:rPr>
          <w:rFonts w:ascii="Arial" w:hAnsi="Arial" w:cs="Arial"/>
        </w:rPr>
        <w:t>Not at all helpful</w:t>
      </w:r>
      <w:r>
        <w:rPr>
          <w:rFonts w:ascii="Arial" w:hAnsi="Arial" w:cs="Arial"/>
        </w:rPr>
        <w:tab/>
      </w:r>
      <w:r w:rsidR="00954DB7">
        <w:rPr>
          <w:rFonts w:ascii="Arial" w:hAnsi="Arial" w:cs="Arial"/>
        </w:rPr>
        <w:t>0</w:t>
      </w:r>
      <w:r>
        <w:rPr>
          <w:rFonts w:ascii="Arial" w:hAnsi="Arial" w:cs="Arial"/>
        </w:rPr>
        <w:t>%</w:t>
      </w:r>
      <w:r>
        <w:rPr>
          <w:rFonts w:ascii="Arial" w:hAnsi="Arial" w:cs="Arial"/>
        </w:rPr>
        <w:tab/>
      </w:r>
      <w:r>
        <w:rPr>
          <w:rFonts w:ascii="Arial" w:hAnsi="Arial" w:cs="Arial"/>
        </w:rPr>
        <w:tab/>
        <w:t xml:space="preserve"> </w:t>
      </w:r>
      <w:r w:rsidR="007D737C">
        <w:rPr>
          <w:rFonts w:ascii="Arial" w:hAnsi="Arial" w:cs="Arial"/>
        </w:rPr>
        <w:t>2</w:t>
      </w:r>
      <w:r>
        <w:rPr>
          <w:rFonts w:ascii="Arial" w:hAnsi="Arial" w:cs="Arial"/>
        </w:rPr>
        <w:t>%</w:t>
      </w:r>
      <w:r>
        <w:rPr>
          <w:rFonts w:ascii="Arial" w:hAnsi="Arial" w:cs="Arial"/>
        </w:rPr>
        <w:tab/>
      </w:r>
      <w:r>
        <w:rPr>
          <w:rFonts w:ascii="Arial" w:hAnsi="Arial" w:cs="Arial"/>
        </w:rPr>
        <w:tab/>
      </w:r>
      <w:r w:rsidR="00643595">
        <w:rPr>
          <w:rFonts w:ascii="Arial" w:hAnsi="Arial" w:cs="Arial"/>
        </w:rPr>
        <w:tab/>
      </w:r>
      <w:r w:rsidR="00664A1D">
        <w:rPr>
          <w:rFonts w:ascii="Arial" w:hAnsi="Arial" w:cs="Arial"/>
        </w:rPr>
        <w:t>2</w:t>
      </w:r>
      <w:r>
        <w:rPr>
          <w:rFonts w:ascii="Arial" w:hAnsi="Arial" w:cs="Arial"/>
        </w:rPr>
        <w:t>%</w:t>
      </w:r>
    </w:p>
    <w:p w:rsidR="002C6343" w:rsidRDefault="002C6343" w:rsidP="005D1109">
      <w:pPr>
        <w:jc w:val="both"/>
        <w:rPr>
          <w:rFonts w:ascii="Arial" w:hAnsi="Arial" w:cs="Arial"/>
        </w:rPr>
      </w:pPr>
    </w:p>
    <w:p w:rsidR="002C6343" w:rsidRDefault="002C6343" w:rsidP="005D1109">
      <w:pPr>
        <w:jc w:val="both"/>
        <w:rPr>
          <w:rFonts w:ascii="Arial" w:hAnsi="Arial" w:cs="Arial"/>
          <w:b/>
        </w:rPr>
      </w:pPr>
    </w:p>
    <w:p w:rsidR="00F00B05" w:rsidRDefault="00765550" w:rsidP="005D1109">
      <w:pPr>
        <w:jc w:val="both"/>
        <w:rPr>
          <w:rFonts w:ascii="Arial" w:hAnsi="Arial" w:cs="Arial"/>
        </w:rPr>
      </w:pPr>
      <w:r>
        <w:rPr>
          <w:rFonts w:ascii="Arial" w:hAnsi="Arial" w:cs="Arial"/>
          <w:b/>
          <w:i/>
        </w:rPr>
        <w:t>NEW</w:t>
      </w:r>
    </w:p>
    <w:p w:rsidR="00765550" w:rsidRDefault="00765550" w:rsidP="005D1109">
      <w:pPr>
        <w:jc w:val="both"/>
        <w:rPr>
          <w:rFonts w:ascii="Arial" w:hAnsi="Arial" w:cs="Arial"/>
        </w:rPr>
      </w:pPr>
      <w:r w:rsidRPr="00765550">
        <w:rPr>
          <w:rFonts w:ascii="Arial" w:hAnsi="Arial" w:cs="Arial"/>
          <w:b/>
        </w:rPr>
        <w:t xml:space="preserve">How satisfied are you with the </w:t>
      </w:r>
      <w:r w:rsidR="007C51FC">
        <w:rPr>
          <w:rFonts w:ascii="Arial" w:hAnsi="Arial" w:cs="Arial"/>
          <w:b/>
        </w:rPr>
        <w:t>general practice</w:t>
      </w:r>
      <w:r w:rsidRPr="00765550">
        <w:rPr>
          <w:rFonts w:ascii="Arial" w:hAnsi="Arial" w:cs="Arial"/>
          <w:b/>
        </w:rPr>
        <w:t xml:space="preserve"> appointment times that are available to you?</w:t>
      </w:r>
    </w:p>
    <w:p w:rsidR="00806D3C" w:rsidRDefault="00806D3C" w:rsidP="005D1109">
      <w:pPr>
        <w:jc w:val="both"/>
        <w:rPr>
          <w:rFonts w:ascii="Arial" w:hAnsi="Arial" w:cs="Arial"/>
        </w:rPr>
      </w:pPr>
    </w:p>
    <w:p w:rsidR="00765550" w:rsidRDefault="006B2AE6" w:rsidP="005D1109">
      <w:pPr>
        <w:jc w:val="both"/>
        <w:rPr>
          <w:rFonts w:ascii="Arial" w:hAnsi="Arial" w:cs="Arial"/>
        </w:rPr>
      </w:pPr>
      <w:r>
        <w:rPr>
          <w:rFonts w:ascii="Arial" w:hAnsi="Arial" w:cs="Arial"/>
        </w:rPr>
        <w:t>93</w:t>
      </w:r>
      <w:r w:rsidR="00765550">
        <w:rPr>
          <w:rFonts w:ascii="Arial" w:hAnsi="Arial" w:cs="Arial"/>
        </w:rPr>
        <w:t xml:space="preserve">% are satisfied against the CCG </w:t>
      </w:r>
      <w:r w:rsidR="00E468D3">
        <w:rPr>
          <w:rFonts w:ascii="Arial" w:hAnsi="Arial" w:cs="Arial"/>
        </w:rPr>
        <w:t>70</w:t>
      </w:r>
      <w:r w:rsidR="00765550">
        <w:rPr>
          <w:rFonts w:ascii="Arial" w:hAnsi="Arial" w:cs="Arial"/>
        </w:rPr>
        <w:t>% and national average 66%</w:t>
      </w:r>
    </w:p>
    <w:p w:rsidR="00765550" w:rsidRDefault="00765550" w:rsidP="005D1109">
      <w:pPr>
        <w:jc w:val="both"/>
        <w:rPr>
          <w:rFonts w:ascii="Arial" w:hAnsi="Arial" w:cs="Arial"/>
        </w:rPr>
      </w:pPr>
    </w:p>
    <w:p w:rsidR="00765550" w:rsidRDefault="00765550" w:rsidP="00765550">
      <w:pPr>
        <w:jc w:val="both"/>
        <w:rPr>
          <w:rFonts w:ascii="Arial" w:hAnsi="Arial" w:cs="Arial"/>
        </w:rPr>
      </w:pPr>
      <w:r>
        <w:rPr>
          <w:rFonts w:ascii="Arial" w:hAnsi="Arial" w:cs="Arial"/>
        </w:rPr>
        <w:t>.</w:t>
      </w:r>
      <w:r w:rsidRPr="002D71C5">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5D1109">
        <w:rPr>
          <w:rFonts w:ascii="Arial" w:hAnsi="Arial" w:cs="Arial"/>
        </w:rPr>
        <w:t>This practice</w:t>
      </w:r>
      <w:r>
        <w:rPr>
          <w:rFonts w:ascii="Arial" w:hAnsi="Arial" w:cs="Arial"/>
        </w:rPr>
        <w:t xml:space="preserve"> </w:t>
      </w:r>
      <w:r w:rsidRPr="005D1109">
        <w:rPr>
          <w:rFonts w:ascii="Arial" w:hAnsi="Arial" w:cs="Arial"/>
        </w:rPr>
        <w:t xml:space="preserve">  </w:t>
      </w:r>
      <w:r>
        <w:rPr>
          <w:rFonts w:ascii="Arial" w:hAnsi="Arial" w:cs="Arial"/>
        </w:rPr>
        <w:tab/>
      </w:r>
      <w:r>
        <w:rPr>
          <w:rFonts w:ascii="Arial" w:hAnsi="Arial" w:cs="Arial"/>
        </w:rPr>
        <w:tab/>
        <w:t>Wiltshire CCG</w:t>
      </w:r>
      <w:r w:rsidRPr="005D1109">
        <w:rPr>
          <w:rFonts w:ascii="Arial" w:hAnsi="Arial" w:cs="Arial"/>
        </w:rPr>
        <w:t xml:space="preserve"> </w:t>
      </w:r>
      <w:r>
        <w:rPr>
          <w:rFonts w:ascii="Arial" w:hAnsi="Arial" w:cs="Arial"/>
        </w:rPr>
        <w:tab/>
      </w:r>
      <w:r w:rsidRPr="005D1109">
        <w:rPr>
          <w:rFonts w:ascii="Arial" w:hAnsi="Arial" w:cs="Arial"/>
        </w:rPr>
        <w:t>National</w:t>
      </w:r>
    </w:p>
    <w:p w:rsidR="00765550" w:rsidRDefault="00765550" w:rsidP="005D1109">
      <w:pPr>
        <w:jc w:val="both"/>
        <w:rPr>
          <w:rFonts w:ascii="Arial" w:hAnsi="Arial" w:cs="Arial"/>
        </w:rPr>
      </w:pPr>
      <w:r>
        <w:rPr>
          <w:rFonts w:ascii="Arial" w:hAnsi="Arial" w:cs="Arial"/>
        </w:rPr>
        <w:t>Very satisfied</w:t>
      </w:r>
      <w:r>
        <w:rPr>
          <w:rFonts w:ascii="Arial" w:hAnsi="Arial" w:cs="Arial"/>
        </w:rPr>
        <w:tab/>
      </w:r>
      <w:r>
        <w:rPr>
          <w:rFonts w:ascii="Arial" w:hAnsi="Arial" w:cs="Arial"/>
        </w:rPr>
        <w:tab/>
      </w:r>
      <w:r>
        <w:rPr>
          <w:rFonts w:ascii="Arial" w:hAnsi="Arial" w:cs="Arial"/>
        </w:rPr>
        <w:tab/>
      </w:r>
      <w:r w:rsidR="006B2AE6">
        <w:rPr>
          <w:rFonts w:ascii="Arial" w:hAnsi="Arial" w:cs="Arial"/>
        </w:rPr>
        <w:t>64</w:t>
      </w:r>
      <w:r>
        <w:rPr>
          <w:rFonts w:ascii="Arial" w:hAnsi="Arial" w:cs="Arial"/>
        </w:rPr>
        <w:t>%</w:t>
      </w:r>
      <w:r>
        <w:rPr>
          <w:rFonts w:ascii="Arial" w:hAnsi="Arial" w:cs="Arial"/>
        </w:rPr>
        <w:tab/>
      </w:r>
      <w:r>
        <w:rPr>
          <w:rFonts w:ascii="Arial" w:hAnsi="Arial" w:cs="Arial"/>
        </w:rPr>
        <w:tab/>
      </w:r>
      <w:r>
        <w:rPr>
          <w:rFonts w:ascii="Arial" w:hAnsi="Arial" w:cs="Arial"/>
        </w:rPr>
        <w:tab/>
      </w:r>
      <w:r w:rsidR="00E468D3">
        <w:rPr>
          <w:rFonts w:ascii="Arial" w:hAnsi="Arial" w:cs="Arial"/>
        </w:rPr>
        <w:t>29</w:t>
      </w:r>
      <w:r>
        <w:rPr>
          <w:rFonts w:ascii="Arial" w:hAnsi="Arial" w:cs="Arial"/>
        </w:rPr>
        <w:t>%</w:t>
      </w:r>
      <w:r>
        <w:rPr>
          <w:rFonts w:ascii="Arial" w:hAnsi="Arial" w:cs="Arial"/>
        </w:rPr>
        <w:tab/>
      </w:r>
      <w:r>
        <w:rPr>
          <w:rFonts w:ascii="Arial" w:hAnsi="Arial" w:cs="Arial"/>
        </w:rPr>
        <w:tab/>
      </w:r>
      <w:r>
        <w:rPr>
          <w:rFonts w:ascii="Arial" w:hAnsi="Arial" w:cs="Arial"/>
        </w:rPr>
        <w:tab/>
        <w:t>24%</w:t>
      </w:r>
    </w:p>
    <w:p w:rsidR="00765550" w:rsidRDefault="00765550" w:rsidP="005D1109">
      <w:pPr>
        <w:jc w:val="both"/>
        <w:rPr>
          <w:rFonts w:ascii="Arial" w:hAnsi="Arial" w:cs="Arial"/>
        </w:rPr>
      </w:pPr>
      <w:r>
        <w:rPr>
          <w:rFonts w:ascii="Arial" w:hAnsi="Arial" w:cs="Arial"/>
        </w:rPr>
        <w:t>Fairly satisfied</w:t>
      </w:r>
      <w:r>
        <w:rPr>
          <w:rFonts w:ascii="Arial" w:hAnsi="Arial" w:cs="Arial"/>
        </w:rPr>
        <w:tab/>
      </w:r>
      <w:r>
        <w:rPr>
          <w:rFonts w:ascii="Arial" w:hAnsi="Arial" w:cs="Arial"/>
        </w:rPr>
        <w:tab/>
      </w:r>
      <w:r>
        <w:rPr>
          <w:rFonts w:ascii="Arial" w:hAnsi="Arial" w:cs="Arial"/>
        </w:rPr>
        <w:tab/>
      </w:r>
      <w:r w:rsidR="006B2AE6">
        <w:rPr>
          <w:rFonts w:ascii="Arial" w:hAnsi="Arial" w:cs="Arial"/>
        </w:rPr>
        <w:t>2</w:t>
      </w:r>
      <w:r w:rsidR="00E468D3">
        <w:rPr>
          <w:rFonts w:ascii="Arial" w:hAnsi="Arial" w:cs="Arial"/>
        </w:rPr>
        <w:t>9</w:t>
      </w:r>
      <w:r>
        <w:rPr>
          <w:rFonts w:ascii="Arial" w:hAnsi="Arial" w:cs="Arial"/>
        </w:rPr>
        <w:t>%</w:t>
      </w:r>
      <w:r>
        <w:rPr>
          <w:rFonts w:ascii="Arial" w:hAnsi="Arial" w:cs="Arial"/>
        </w:rPr>
        <w:tab/>
      </w:r>
      <w:r>
        <w:rPr>
          <w:rFonts w:ascii="Arial" w:hAnsi="Arial" w:cs="Arial"/>
        </w:rPr>
        <w:tab/>
      </w:r>
      <w:r>
        <w:rPr>
          <w:rFonts w:ascii="Arial" w:hAnsi="Arial" w:cs="Arial"/>
        </w:rPr>
        <w:tab/>
        <w:t>4</w:t>
      </w:r>
      <w:r w:rsidR="00E468D3">
        <w:rPr>
          <w:rFonts w:ascii="Arial" w:hAnsi="Arial" w:cs="Arial"/>
        </w:rPr>
        <w:t>1</w:t>
      </w:r>
      <w:r>
        <w:rPr>
          <w:rFonts w:ascii="Arial" w:hAnsi="Arial" w:cs="Arial"/>
        </w:rPr>
        <w:t>%</w:t>
      </w:r>
      <w:r>
        <w:rPr>
          <w:rFonts w:ascii="Arial" w:hAnsi="Arial" w:cs="Arial"/>
        </w:rPr>
        <w:tab/>
      </w:r>
      <w:r>
        <w:rPr>
          <w:rFonts w:ascii="Arial" w:hAnsi="Arial" w:cs="Arial"/>
        </w:rPr>
        <w:tab/>
      </w:r>
      <w:r>
        <w:rPr>
          <w:rFonts w:ascii="Arial" w:hAnsi="Arial" w:cs="Arial"/>
        </w:rPr>
        <w:tab/>
        <w:t>42%</w:t>
      </w:r>
    </w:p>
    <w:p w:rsidR="00765550" w:rsidRDefault="00765550" w:rsidP="005D1109">
      <w:pPr>
        <w:jc w:val="both"/>
        <w:rPr>
          <w:rFonts w:ascii="Arial" w:hAnsi="Arial" w:cs="Arial"/>
        </w:rPr>
      </w:pPr>
      <w:r>
        <w:rPr>
          <w:rFonts w:ascii="Arial" w:hAnsi="Arial" w:cs="Arial"/>
        </w:rPr>
        <w:t xml:space="preserve">Neither </w:t>
      </w:r>
      <w:r>
        <w:rPr>
          <w:rFonts w:ascii="Arial" w:hAnsi="Arial" w:cs="Arial"/>
        </w:rPr>
        <w:tab/>
      </w:r>
      <w:r>
        <w:rPr>
          <w:rFonts w:ascii="Arial" w:hAnsi="Arial" w:cs="Arial"/>
        </w:rPr>
        <w:tab/>
      </w:r>
      <w:r>
        <w:rPr>
          <w:rFonts w:ascii="Arial" w:hAnsi="Arial" w:cs="Arial"/>
        </w:rPr>
        <w:tab/>
      </w:r>
      <w:r w:rsidR="006B2AE6">
        <w:rPr>
          <w:rFonts w:ascii="Arial" w:hAnsi="Arial" w:cs="Arial"/>
        </w:rPr>
        <w:t>6</w:t>
      </w:r>
      <w:r>
        <w:rPr>
          <w:rFonts w:ascii="Arial" w:hAnsi="Arial" w:cs="Arial"/>
        </w:rPr>
        <w:t>%</w:t>
      </w:r>
      <w:r>
        <w:rPr>
          <w:rFonts w:ascii="Arial" w:hAnsi="Arial" w:cs="Arial"/>
        </w:rPr>
        <w:tab/>
      </w:r>
      <w:r>
        <w:rPr>
          <w:rFonts w:ascii="Arial" w:hAnsi="Arial" w:cs="Arial"/>
        </w:rPr>
        <w:tab/>
      </w:r>
      <w:r>
        <w:rPr>
          <w:rFonts w:ascii="Arial" w:hAnsi="Arial" w:cs="Arial"/>
        </w:rPr>
        <w:tab/>
        <w:t>1</w:t>
      </w:r>
      <w:r w:rsidR="00E468D3">
        <w:rPr>
          <w:rFonts w:ascii="Arial" w:hAnsi="Arial" w:cs="Arial"/>
        </w:rPr>
        <w:t>8</w:t>
      </w:r>
      <w:r>
        <w:rPr>
          <w:rFonts w:ascii="Arial" w:hAnsi="Arial" w:cs="Arial"/>
        </w:rPr>
        <w:t>%</w:t>
      </w:r>
      <w:r>
        <w:rPr>
          <w:rFonts w:ascii="Arial" w:hAnsi="Arial" w:cs="Arial"/>
        </w:rPr>
        <w:tab/>
      </w:r>
      <w:r>
        <w:rPr>
          <w:rFonts w:ascii="Arial" w:hAnsi="Arial" w:cs="Arial"/>
        </w:rPr>
        <w:tab/>
      </w:r>
      <w:r>
        <w:rPr>
          <w:rFonts w:ascii="Arial" w:hAnsi="Arial" w:cs="Arial"/>
        </w:rPr>
        <w:tab/>
        <w:t>17%</w:t>
      </w:r>
    </w:p>
    <w:p w:rsidR="003C15BA" w:rsidRDefault="003C15BA" w:rsidP="005D1109">
      <w:pPr>
        <w:jc w:val="both"/>
        <w:rPr>
          <w:rFonts w:ascii="Arial" w:hAnsi="Arial" w:cs="Arial"/>
        </w:rPr>
      </w:pPr>
      <w:r>
        <w:rPr>
          <w:rFonts w:ascii="Arial" w:hAnsi="Arial" w:cs="Arial"/>
        </w:rPr>
        <w:t>Fairly dissatisfied</w:t>
      </w:r>
      <w:r>
        <w:rPr>
          <w:rFonts w:ascii="Arial" w:hAnsi="Arial" w:cs="Arial"/>
        </w:rPr>
        <w:tab/>
      </w:r>
      <w:r>
        <w:rPr>
          <w:rFonts w:ascii="Arial" w:hAnsi="Arial" w:cs="Arial"/>
        </w:rPr>
        <w:tab/>
      </w:r>
      <w:r w:rsidR="006B2AE6">
        <w:rPr>
          <w:rFonts w:ascii="Arial" w:hAnsi="Arial" w:cs="Arial"/>
        </w:rPr>
        <w:t>0</w:t>
      </w:r>
      <w:r>
        <w:rPr>
          <w:rFonts w:ascii="Arial" w:hAnsi="Arial" w:cs="Arial"/>
        </w:rPr>
        <w:t>%</w:t>
      </w:r>
      <w:r>
        <w:rPr>
          <w:rFonts w:ascii="Arial" w:hAnsi="Arial" w:cs="Arial"/>
        </w:rPr>
        <w:tab/>
      </w:r>
      <w:r>
        <w:rPr>
          <w:rFonts w:ascii="Arial" w:hAnsi="Arial" w:cs="Arial"/>
        </w:rPr>
        <w:tab/>
      </w:r>
      <w:r>
        <w:rPr>
          <w:rFonts w:ascii="Arial" w:hAnsi="Arial" w:cs="Arial"/>
        </w:rPr>
        <w:tab/>
      </w:r>
      <w:r w:rsidR="00E468D3">
        <w:rPr>
          <w:rFonts w:ascii="Arial" w:hAnsi="Arial" w:cs="Arial"/>
        </w:rPr>
        <w:t>8</w:t>
      </w:r>
      <w:r>
        <w:rPr>
          <w:rFonts w:ascii="Arial" w:hAnsi="Arial" w:cs="Arial"/>
        </w:rPr>
        <w:t>%</w:t>
      </w:r>
      <w:r>
        <w:rPr>
          <w:rFonts w:ascii="Arial" w:hAnsi="Arial" w:cs="Arial"/>
        </w:rPr>
        <w:tab/>
      </w:r>
      <w:r>
        <w:rPr>
          <w:rFonts w:ascii="Arial" w:hAnsi="Arial" w:cs="Arial"/>
        </w:rPr>
        <w:tab/>
      </w:r>
      <w:r>
        <w:rPr>
          <w:rFonts w:ascii="Arial" w:hAnsi="Arial" w:cs="Arial"/>
        </w:rPr>
        <w:tab/>
        <w:t>10%</w:t>
      </w:r>
    </w:p>
    <w:p w:rsidR="003C15BA" w:rsidRDefault="003C15BA" w:rsidP="005D1109">
      <w:pPr>
        <w:jc w:val="both"/>
        <w:rPr>
          <w:rFonts w:ascii="Arial" w:hAnsi="Arial" w:cs="Arial"/>
        </w:rPr>
      </w:pPr>
      <w:r>
        <w:rPr>
          <w:rFonts w:ascii="Arial" w:hAnsi="Arial" w:cs="Arial"/>
        </w:rPr>
        <w:t>Very dissatisfied</w:t>
      </w:r>
      <w:r>
        <w:rPr>
          <w:rFonts w:ascii="Arial" w:hAnsi="Arial" w:cs="Arial"/>
        </w:rPr>
        <w:tab/>
      </w:r>
      <w:r>
        <w:rPr>
          <w:rFonts w:ascii="Arial" w:hAnsi="Arial" w:cs="Arial"/>
        </w:rPr>
        <w:tab/>
      </w:r>
      <w:r w:rsidR="006B2AE6">
        <w:rPr>
          <w:rFonts w:ascii="Arial" w:hAnsi="Arial" w:cs="Arial"/>
        </w:rPr>
        <w:t>1</w:t>
      </w:r>
      <w:r>
        <w:rPr>
          <w:rFonts w:ascii="Arial" w:hAnsi="Arial" w:cs="Arial"/>
        </w:rPr>
        <w:t>%</w:t>
      </w:r>
      <w:r>
        <w:rPr>
          <w:rFonts w:ascii="Arial" w:hAnsi="Arial" w:cs="Arial"/>
        </w:rPr>
        <w:tab/>
      </w:r>
      <w:r>
        <w:rPr>
          <w:rFonts w:ascii="Arial" w:hAnsi="Arial" w:cs="Arial"/>
        </w:rPr>
        <w:tab/>
      </w:r>
      <w:r>
        <w:rPr>
          <w:rFonts w:ascii="Arial" w:hAnsi="Arial" w:cs="Arial"/>
        </w:rPr>
        <w:tab/>
      </w:r>
      <w:r w:rsidR="00E468D3">
        <w:rPr>
          <w:rFonts w:ascii="Arial" w:hAnsi="Arial" w:cs="Arial"/>
        </w:rPr>
        <w:t>5</w:t>
      </w:r>
      <w:r>
        <w:rPr>
          <w:rFonts w:ascii="Arial" w:hAnsi="Arial" w:cs="Arial"/>
        </w:rPr>
        <w:t>%</w:t>
      </w:r>
      <w:r>
        <w:rPr>
          <w:rFonts w:ascii="Arial" w:hAnsi="Arial" w:cs="Arial"/>
        </w:rPr>
        <w:tab/>
      </w:r>
      <w:r>
        <w:rPr>
          <w:rFonts w:ascii="Arial" w:hAnsi="Arial" w:cs="Arial"/>
        </w:rPr>
        <w:tab/>
      </w:r>
      <w:r>
        <w:rPr>
          <w:rFonts w:ascii="Arial" w:hAnsi="Arial" w:cs="Arial"/>
        </w:rPr>
        <w:tab/>
        <w:t>7%</w:t>
      </w:r>
    </w:p>
    <w:p w:rsidR="00765550" w:rsidRDefault="00765550" w:rsidP="005D1109">
      <w:pPr>
        <w:jc w:val="both"/>
        <w:rPr>
          <w:rFonts w:ascii="Arial" w:hAnsi="Arial" w:cs="Arial"/>
        </w:rPr>
      </w:pPr>
    </w:p>
    <w:p w:rsidR="00765550" w:rsidRPr="00765550" w:rsidRDefault="00765550" w:rsidP="005D1109">
      <w:pPr>
        <w:jc w:val="both"/>
        <w:rPr>
          <w:rFonts w:ascii="Arial" w:hAnsi="Arial" w:cs="Arial"/>
        </w:rPr>
      </w:pPr>
    </w:p>
    <w:p w:rsidR="00836CA5" w:rsidRDefault="00836CA5" w:rsidP="005D1109">
      <w:pPr>
        <w:jc w:val="both"/>
        <w:rPr>
          <w:rFonts w:ascii="Arial" w:hAnsi="Arial" w:cs="Arial"/>
        </w:rPr>
      </w:pPr>
      <w:r w:rsidRPr="00B61C90">
        <w:rPr>
          <w:rFonts w:ascii="Arial" w:hAnsi="Arial" w:cs="Arial"/>
          <w:b/>
        </w:rPr>
        <w:t>Ability to See or Speak to Preferred GP</w:t>
      </w:r>
    </w:p>
    <w:p w:rsidR="00C1667F" w:rsidRDefault="00C1667F" w:rsidP="005D1109">
      <w:pPr>
        <w:jc w:val="both"/>
        <w:rPr>
          <w:rFonts w:ascii="Arial" w:hAnsi="Arial" w:cs="Arial"/>
        </w:rPr>
      </w:pPr>
    </w:p>
    <w:p w:rsidR="002D71C5" w:rsidRDefault="00466A5C" w:rsidP="005D1109">
      <w:pPr>
        <w:jc w:val="both"/>
        <w:rPr>
          <w:rFonts w:ascii="Arial" w:hAnsi="Arial" w:cs="Arial"/>
        </w:rPr>
      </w:pPr>
      <w:r>
        <w:rPr>
          <w:rFonts w:ascii="Arial" w:hAnsi="Arial" w:cs="Arial"/>
        </w:rPr>
        <w:t>88</w:t>
      </w:r>
      <w:r w:rsidR="00836CA5">
        <w:rPr>
          <w:rFonts w:ascii="Arial" w:hAnsi="Arial" w:cs="Arial"/>
        </w:rPr>
        <w:t>% of patients said they were usually able to see, or speak to, their preferred GP</w:t>
      </w:r>
      <w:r w:rsidR="003C15BA">
        <w:rPr>
          <w:rFonts w:ascii="Arial" w:hAnsi="Arial" w:cs="Arial"/>
        </w:rPr>
        <w:t xml:space="preserve">.  </w:t>
      </w:r>
      <w:r>
        <w:rPr>
          <w:rFonts w:ascii="Arial" w:hAnsi="Arial" w:cs="Arial"/>
        </w:rPr>
        <w:t xml:space="preserve">This is way above </w:t>
      </w:r>
      <w:r w:rsidR="00B257BA">
        <w:rPr>
          <w:rFonts w:ascii="Arial" w:hAnsi="Arial" w:cs="Arial"/>
        </w:rPr>
        <w:t>Wiltshire</w:t>
      </w:r>
      <w:r w:rsidR="00836CA5">
        <w:rPr>
          <w:rFonts w:ascii="Arial" w:hAnsi="Arial" w:cs="Arial"/>
        </w:rPr>
        <w:t xml:space="preserve"> CCG </w:t>
      </w:r>
      <w:r w:rsidR="00AF4F73">
        <w:rPr>
          <w:rFonts w:ascii="Arial" w:hAnsi="Arial" w:cs="Arial"/>
        </w:rPr>
        <w:t>57</w:t>
      </w:r>
      <w:r w:rsidR="002D71C5">
        <w:rPr>
          <w:rFonts w:ascii="Arial" w:hAnsi="Arial" w:cs="Arial"/>
        </w:rPr>
        <w:t>%</w:t>
      </w:r>
      <w:r w:rsidR="00AF4F73">
        <w:rPr>
          <w:rFonts w:ascii="Arial" w:hAnsi="Arial" w:cs="Arial"/>
        </w:rPr>
        <w:t xml:space="preserve"> </w:t>
      </w:r>
      <w:r>
        <w:rPr>
          <w:rFonts w:ascii="Arial" w:hAnsi="Arial" w:cs="Arial"/>
        </w:rPr>
        <w:t xml:space="preserve">and the </w:t>
      </w:r>
      <w:r w:rsidR="00836CA5">
        <w:rPr>
          <w:rFonts w:ascii="Arial" w:hAnsi="Arial" w:cs="Arial"/>
        </w:rPr>
        <w:t>national average</w:t>
      </w:r>
      <w:r w:rsidR="002D71C5">
        <w:rPr>
          <w:rFonts w:ascii="Arial" w:hAnsi="Arial" w:cs="Arial"/>
        </w:rPr>
        <w:t xml:space="preserve"> </w:t>
      </w:r>
      <w:r w:rsidR="003C15BA">
        <w:rPr>
          <w:rFonts w:ascii="Arial" w:hAnsi="Arial" w:cs="Arial"/>
        </w:rPr>
        <w:t>50%</w:t>
      </w:r>
    </w:p>
    <w:p w:rsidR="003C15BA" w:rsidRDefault="003C15BA" w:rsidP="005D1109">
      <w:pPr>
        <w:jc w:val="both"/>
        <w:rPr>
          <w:rFonts w:ascii="Arial" w:hAnsi="Arial" w:cs="Arial"/>
        </w:rPr>
      </w:pPr>
    </w:p>
    <w:p w:rsidR="002D71C5" w:rsidRDefault="00836CA5" w:rsidP="002D71C5">
      <w:pPr>
        <w:jc w:val="both"/>
        <w:rPr>
          <w:rFonts w:ascii="Arial" w:hAnsi="Arial" w:cs="Arial"/>
        </w:rPr>
      </w:pPr>
      <w:r>
        <w:rPr>
          <w:rFonts w:ascii="Arial" w:hAnsi="Arial" w:cs="Arial"/>
        </w:rPr>
        <w:t>.</w:t>
      </w:r>
      <w:r w:rsidR="002D71C5" w:rsidRPr="002D71C5">
        <w:rPr>
          <w:rFonts w:ascii="Arial" w:hAnsi="Arial" w:cs="Arial"/>
        </w:rPr>
        <w:t xml:space="preserve"> </w:t>
      </w:r>
      <w:r w:rsidR="002D71C5">
        <w:rPr>
          <w:rFonts w:ascii="Arial" w:hAnsi="Arial" w:cs="Arial"/>
        </w:rPr>
        <w:tab/>
      </w:r>
      <w:r w:rsidR="002D71C5">
        <w:rPr>
          <w:rFonts w:ascii="Arial" w:hAnsi="Arial" w:cs="Arial"/>
        </w:rPr>
        <w:tab/>
      </w:r>
      <w:r w:rsidR="002D71C5">
        <w:rPr>
          <w:rFonts w:ascii="Arial" w:hAnsi="Arial" w:cs="Arial"/>
        </w:rPr>
        <w:tab/>
      </w:r>
      <w:r w:rsidR="002D71C5">
        <w:rPr>
          <w:rFonts w:ascii="Arial" w:hAnsi="Arial" w:cs="Arial"/>
        </w:rPr>
        <w:tab/>
      </w:r>
      <w:r w:rsidR="002D71C5" w:rsidRPr="005D1109">
        <w:rPr>
          <w:rFonts w:ascii="Arial" w:hAnsi="Arial" w:cs="Arial"/>
        </w:rPr>
        <w:t>This practice</w:t>
      </w:r>
      <w:r w:rsidR="002D71C5">
        <w:rPr>
          <w:rFonts w:ascii="Arial" w:hAnsi="Arial" w:cs="Arial"/>
        </w:rPr>
        <w:t xml:space="preserve"> </w:t>
      </w:r>
      <w:r w:rsidR="002D71C5" w:rsidRPr="005D1109">
        <w:rPr>
          <w:rFonts w:ascii="Arial" w:hAnsi="Arial" w:cs="Arial"/>
        </w:rPr>
        <w:t xml:space="preserve">  </w:t>
      </w:r>
      <w:r w:rsidR="002D71C5">
        <w:rPr>
          <w:rFonts w:ascii="Arial" w:hAnsi="Arial" w:cs="Arial"/>
        </w:rPr>
        <w:tab/>
      </w:r>
      <w:r w:rsidR="002D71C5">
        <w:rPr>
          <w:rFonts w:ascii="Arial" w:hAnsi="Arial" w:cs="Arial"/>
        </w:rPr>
        <w:tab/>
      </w:r>
      <w:r w:rsidR="00643595">
        <w:rPr>
          <w:rFonts w:ascii="Arial" w:hAnsi="Arial" w:cs="Arial"/>
        </w:rPr>
        <w:t>Wiltshire CCG</w:t>
      </w:r>
      <w:r w:rsidR="002D71C5" w:rsidRPr="005D1109">
        <w:rPr>
          <w:rFonts w:ascii="Arial" w:hAnsi="Arial" w:cs="Arial"/>
        </w:rPr>
        <w:t xml:space="preserve"> </w:t>
      </w:r>
      <w:r w:rsidR="002D71C5">
        <w:rPr>
          <w:rFonts w:ascii="Arial" w:hAnsi="Arial" w:cs="Arial"/>
        </w:rPr>
        <w:tab/>
      </w:r>
      <w:r w:rsidR="002D71C5" w:rsidRPr="005D1109">
        <w:rPr>
          <w:rFonts w:ascii="Arial" w:hAnsi="Arial" w:cs="Arial"/>
        </w:rPr>
        <w:t>National</w:t>
      </w:r>
    </w:p>
    <w:p w:rsidR="002D71C5" w:rsidRDefault="002D71C5" w:rsidP="005D1109">
      <w:pPr>
        <w:jc w:val="both"/>
        <w:rPr>
          <w:rFonts w:ascii="Arial" w:hAnsi="Arial" w:cs="Arial"/>
        </w:rPr>
      </w:pPr>
      <w:r>
        <w:rPr>
          <w:rFonts w:ascii="Arial" w:hAnsi="Arial" w:cs="Arial"/>
        </w:rPr>
        <w:t>Always / Almost Always</w:t>
      </w:r>
      <w:r>
        <w:rPr>
          <w:rFonts w:ascii="Arial" w:hAnsi="Arial" w:cs="Arial"/>
        </w:rPr>
        <w:tab/>
      </w:r>
      <w:r w:rsidR="00466A5C">
        <w:rPr>
          <w:rFonts w:ascii="Arial" w:hAnsi="Arial" w:cs="Arial"/>
        </w:rPr>
        <w:t>68</w:t>
      </w:r>
      <w:r>
        <w:rPr>
          <w:rFonts w:ascii="Arial" w:hAnsi="Arial" w:cs="Arial"/>
        </w:rPr>
        <w:t>%</w:t>
      </w:r>
      <w:r>
        <w:rPr>
          <w:rFonts w:ascii="Arial" w:hAnsi="Arial" w:cs="Arial"/>
        </w:rPr>
        <w:tab/>
      </w:r>
      <w:r>
        <w:rPr>
          <w:rFonts w:ascii="Arial" w:hAnsi="Arial" w:cs="Arial"/>
        </w:rPr>
        <w:tab/>
      </w:r>
      <w:r w:rsidR="00AC6F31">
        <w:rPr>
          <w:rFonts w:ascii="Arial" w:hAnsi="Arial" w:cs="Arial"/>
        </w:rPr>
        <w:tab/>
      </w:r>
      <w:r w:rsidR="00AF4F73">
        <w:rPr>
          <w:rFonts w:ascii="Arial" w:hAnsi="Arial" w:cs="Arial"/>
        </w:rPr>
        <w:t>3</w:t>
      </w:r>
      <w:r w:rsidR="00887B02">
        <w:rPr>
          <w:rFonts w:ascii="Arial" w:hAnsi="Arial" w:cs="Arial"/>
        </w:rPr>
        <w:t>2</w:t>
      </w:r>
      <w:r>
        <w:rPr>
          <w:rFonts w:ascii="Arial" w:hAnsi="Arial" w:cs="Arial"/>
        </w:rPr>
        <w:t>%</w:t>
      </w:r>
      <w:r w:rsidR="00887B02">
        <w:rPr>
          <w:rFonts w:ascii="Arial" w:hAnsi="Arial" w:cs="Arial"/>
        </w:rPr>
        <w:t>*</w:t>
      </w:r>
      <w:r>
        <w:rPr>
          <w:rFonts w:ascii="Arial" w:hAnsi="Arial" w:cs="Arial"/>
        </w:rPr>
        <w:tab/>
      </w:r>
      <w:r>
        <w:rPr>
          <w:rFonts w:ascii="Arial" w:hAnsi="Arial" w:cs="Arial"/>
        </w:rPr>
        <w:tab/>
      </w:r>
      <w:r w:rsidR="00AF4F73">
        <w:rPr>
          <w:rFonts w:ascii="Arial" w:hAnsi="Arial" w:cs="Arial"/>
        </w:rPr>
        <w:tab/>
      </w:r>
      <w:r w:rsidR="003C15BA">
        <w:rPr>
          <w:rFonts w:ascii="Arial" w:hAnsi="Arial" w:cs="Arial"/>
        </w:rPr>
        <w:t>26</w:t>
      </w:r>
      <w:r>
        <w:rPr>
          <w:rFonts w:ascii="Arial" w:hAnsi="Arial" w:cs="Arial"/>
        </w:rPr>
        <w:t>%</w:t>
      </w:r>
    </w:p>
    <w:p w:rsidR="002D71C5" w:rsidRDefault="002D71C5" w:rsidP="005D1109">
      <w:pPr>
        <w:jc w:val="both"/>
        <w:rPr>
          <w:rFonts w:ascii="Arial" w:hAnsi="Arial" w:cs="Arial"/>
        </w:rPr>
      </w:pPr>
      <w:r>
        <w:rPr>
          <w:rFonts w:ascii="Arial" w:hAnsi="Arial" w:cs="Arial"/>
        </w:rPr>
        <w:t>A lot of the time</w:t>
      </w:r>
      <w:r>
        <w:rPr>
          <w:rFonts w:ascii="Arial" w:hAnsi="Arial" w:cs="Arial"/>
        </w:rPr>
        <w:tab/>
      </w:r>
      <w:r>
        <w:rPr>
          <w:rFonts w:ascii="Arial" w:hAnsi="Arial" w:cs="Arial"/>
        </w:rPr>
        <w:tab/>
      </w:r>
      <w:r w:rsidR="00466A5C">
        <w:rPr>
          <w:rFonts w:ascii="Arial" w:hAnsi="Arial" w:cs="Arial"/>
        </w:rPr>
        <w:t>21</w:t>
      </w:r>
      <w:r>
        <w:rPr>
          <w:rFonts w:ascii="Arial" w:hAnsi="Arial" w:cs="Arial"/>
        </w:rPr>
        <w:t>%</w:t>
      </w:r>
      <w:r>
        <w:rPr>
          <w:rFonts w:ascii="Arial" w:hAnsi="Arial" w:cs="Arial"/>
        </w:rPr>
        <w:tab/>
      </w:r>
      <w:r>
        <w:rPr>
          <w:rFonts w:ascii="Arial" w:hAnsi="Arial" w:cs="Arial"/>
        </w:rPr>
        <w:tab/>
      </w:r>
      <w:r w:rsidR="00AC6F31">
        <w:rPr>
          <w:rFonts w:ascii="Arial" w:hAnsi="Arial" w:cs="Arial"/>
        </w:rPr>
        <w:tab/>
      </w:r>
      <w:r w:rsidR="003C15BA">
        <w:rPr>
          <w:rFonts w:ascii="Arial" w:hAnsi="Arial" w:cs="Arial"/>
        </w:rPr>
        <w:t>2</w:t>
      </w:r>
      <w:r w:rsidR="00AF4F73">
        <w:rPr>
          <w:rFonts w:ascii="Arial" w:hAnsi="Arial" w:cs="Arial"/>
        </w:rPr>
        <w:t>6</w:t>
      </w:r>
      <w:r>
        <w:rPr>
          <w:rFonts w:ascii="Arial" w:hAnsi="Arial" w:cs="Arial"/>
        </w:rPr>
        <w:t>%</w:t>
      </w:r>
      <w:r>
        <w:rPr>
          <w:rFonts w:ascii="Arial" w:hAnsi="Arial" w:cs="Arial"/>
        </w:rPr>
        <w:tab/>
      </w:r>
      <w:r>
        <w:rPr>
          <w:rFonts w:ascii="Arial" w:hAnsi="Arial" w:cs="Arial"/>
        </w:rPr>
        <w:tab/>
      </w:r>
      <w:r w:rsidR="00AF4F73">
        <w:rPr>
          <w:rFonts w:ascii="Arial" w:hAnsi="Arial" w:cs="Arial"/>
        </w:rPr>
        <w:tab/>
      </w:r>
      <w:r w:rsidR="003C15BA">
        <w:rPr>
          <w:rFonts w:ascii="Arial" w:hAnsi="Arial" w:cs="Arial"/>
        </w:rPr>
        <w:t>24</w:t>
      </w:r>
      <w:r>
        <w:rPr>
          <w:rFonts w:ascii="Arial" w:hAnsi="Arial" w:cs="Arial"/>
        </w:rPr>
        <w:t>%</w:t>
      </w:r>
    </w:p>
    <w:p w:rsidR="002D71C5" w:rsidRDefault="002D71C5" w:rsidP="005D1109">
      <w:pPr>
        <w:jc w:val="both"/>
        <w:rPr>
          <w:rFonts w:ascii="Arial" w:hAnsi="Arial" w:cs="Arial"/>
        </w:rPr>
      </w:pPr>
      <w:r>
        <w:rPr>
          <w:rFonts w:ascii="Arial" w:hAnsi="Arial" w:cs="Arial"/>
        </w:rPr>
        <w:t>Some of the time</w:t>
      </w:r>
      <w:r>
        <w:rPr>
          <w:rFonts w:ascii="Arial" w:hAnsi="Arial" w:cs="Arial"/>
        </w:rPr>
        <w:tab/>
      </w:r>
      <w:r>
        <w:rPr>
          <w:rFonts w:ascii="Arial" w:hAnsi="Arial" w:cs="Arial"/>
        </w:rPr>
        <w:tab/>
      </w:r>
      <w:r w:rsidR="00466A5C">
        <w:rPr>
          <w:rFonts w:ascii="Arial" w:hAnsi="Arial" w:cs="Arial"/>
        </w:rPr>
        <w:t>12</w:t>
      </w:r>
      <w:r>
        <w:rPr>
          <w:rFonts w:ascii="Arial" w:hAnsi="Arial" w:cs="Arial"/>
        </w:rPr>
        <w:t>%</w:t>
      </w:r>
      <w:r>
        <w:rPr>
          <w:rFonts w:ascii="Arial" w:hAnsi="Arial" w:cs="Arial"/>
        </w:rPr>
        <w:tab/>
      </w:r>
      <w:r>
        <w:rPr>
          <w:rFonts w:ascii="Arial" w:hAnsi="Arial" w:cs="Arial"/>
        </w:rPr>
        <w:tab/>
      </w:r>
      <w:r w:rsidR="00AC6F31">
        <w:rPr>
          <w:rFonts w:ascii="Arial" w:hAnsi="Arial" w:cs="Arial"/>
        </w:rPr>
        <w:tab/>
      </w:r>
      <w:r w:rsidR="00AF4F73">
        <w:rPr>
          <w:rFonts w:ascii="Arial" w:hAnsi="Arial" w:cs="Arial"/>
        </w:rPr>
        <w:t>3</w:t>
      </w:r>
      <w:r w:rsidR="003C15BA">
        <w:rPr>
          <w:rFonts w:ascii="Arial" w:hAnsi="Arial" w:cs="Arial"/>
        </w:rPr>
        <w:t>3</w:t>
      </w:r>
      <w:r>
        <w:rPr>
          <w:rFonts w:ascii="Arial" w:hAnsi="Arial" w:cs="Arial"/>
        </w:rPr>
        <w:t>%</w:t>
      </w:r>
      <w:r>
        <w:rPr>
          <w:rFonts w:ascii="Arial" w:hAnsi="Arial" w:cs="Arial"/>
        </w:rPr>
        <w:tab/>
      </w:r>
      <w:r>
        <w:rPr>
          <w:rFonts w:ascii="Arial" w:hAnsi="Arial" w:cs="Arial"/>
        </w:rPr>
        <w:tab/>
      </w:r>
      <w:r w:rsidR="00AF4F73">
        <w:rPr>
          <w:rFonts w:ascii="Arial" w:hAnsi="Arial" w:cs="Arial"/>
        </w:rPr>
        <w:tab/>
      </w:r>
      <w:r w:rsidR="003C15BA">
        <w:rPr>
          <w:rFonts w:ascii="Arial" w:hAnsi="Arial" w:cs="Arial"/>
        </w:rPr>
        <w:t>40</w:t>
      </w:r>
      <w:r>
        <w:rPr>
          <w:rFonts w:ascii="Arial" w:hAnsi="Arial" w:cs="Arial"/>
        </w:rPr>
        <w:t>%</w:t>
      </w:r>
    </w:p>
    <w:p w:rsidR="00836CA5" w:rsidRDefault="002D71C5" w:rsidP="005D1109">
      <w:pPr>
        <w:jc w:val="both"/>
        <w:rPr>
          <w:rFonts w:ascii="Arial" w:hAnsi="Arial" w:cs="Arial"/>
        </w:rPr>
      </w:pPr>
      <w:r>
        <w:rPr>
          <w:rFonts w:ascii="Arial" w:hAnsi="Arial" w:cs="Arial"/>
        </w:rPr>
        <w:t>Never / Almost Never</w:t>
      </w:r>
      <w:r>
        <w:rPr>
          <w:rFonts w:ascii="Arial" w:hAnsi="Arial" w:cs="Arial"/>
        </w:rPr>
        <w:tab/>
      </w:r>
      <w:r>
        <w:rPr>
          <w:rFonts w:ascii="Arial" w:hAnsi="Arial" w:cs="Arial"/>
        </w:rPr>
        <w:tab/>
      </w:r>
      <w:r w:rsidR="00466A5C">
        <w:rPr>
          <w:rFonts w:ascii="Arial" w:hAnsi="Arial" w:cs="Arial"/>
        </w:rPr>
        <w:t>0</w:t>
      </w:r>
      <w:r>
        <w:rPr>
          <w:rFonts w:ascii="Arial" w:hAnsi="Arial" w:cs="Arial"/>
        </w:rPr>
        <w:t>%</w:t>
      </w:r>
      <w:r>
        <w:rPr>
          <w:rFonts w:ascii="Arial" w:hAnsi="Arial" w:cs="Arial"/>
        </w:rPr>
        <w:tab/>
      </w:r>
      <w:r>
        <w:rPr>
          <w:rFonts w:ascii="Arial" w:hAnsi="Arial" w:cs="Arial"/>
        </w:rPr>
        <w:tab/>
      </w:r>
      <w:r w:rsidR="00AC6F31">
        <w:rPr>
          <w:rFonts w:ascii="Arial" w:hAnsi="Arial" w:cs="Arial"/>
        </w:rPr>
        <w:tab/>
      </w:r>
      <w:r w:rsidR="00AF4F73">
        <w:rPr>
          <w:rFonts w:ascii="Arial" w:hAnsi="Arial" w:cs="Arial"/>
        </w:rPr>
        <w:t>10</w:t>
      </w:r>
      <w:r>
        <w:rPr>
          <w:rFonts w:ascii="Arial" w:hAnsi="Arial" w:cs="Arial"/>
        </w:rPr>
        <w:t>%</w:t>
      </w:r>
      <w:r>
        <w:rPr>
          <w:rFonts w:ascii="Arial" w:hAnsi="Arial" w:cs="Arial"/>
        </w:rPr>
        <w:tab/>
      </w:r>
      <w:r>
        <w:rPr>
          <w:rFonts w:ascii="Arial" w:hAnsi="Arial" w:cs="Arial"/>
        </w:rPr>
        <w:tab/>
      </w:r>
      <w:r w:rsidR="00AF4F73">
        <w:rPr>
          <w:rFonts w:ascii="Arial" w:hAnsi="Arial" w:cs="Arial"/>
        </w:rPr>
        <w:tab/>
      </w:r>
      <w:r w:rsidR="003C15BA">
        <w:rPr>
          <w:rFonts w:ascii="Arial" w:hAnsi="Arial" w:cs="Arial"/>
        </w:rPr>
        <w:t>10</w:t>
      </w:r>
      <w:r>
        <w:rPr>
          <w:rFonts w:ascii="Arial" w:hAnsi="Arial" w:cs="Arial"/>
        </w:rPr>
        <w:t>%</w:t>
      </w:r>
    </w:p>
    <w:p w:rsidR="00146EC5" w:rsidRDefault="00146EC5" w:rsidP="005D1109">
      <w:pPr>
        <w:jc w:val="both"/>
        <w:rPr>
          <w:rFonts w:ascii="Arial" w:hAnsi="Arial" w:cs="Arial"/>
        </w:rPr>
      </w:pPr>
    </w:p>
    <w:p w:rsidR="00806D3C" w:rsidRDefault="00806D3C" w:rsidP="005D1109">
      <w:pPr>
        <w:jc w:val="both"/>
        <w:rPr>
          <w:rFonts w:ascii="Arial" w:hAnsi="Arial" w:cs="Arial"/>
          <w:b/>
          <w:sz w:val="28"/>
          <w:szCs w:val="28"/>
        </w:rPr>
      </w:pPr>
    </w:p>
    <w:p w:rsidR="00146EC5" w:rsidRPr="00146EC5" w:rsidRDefault="00146EC5" w:rsidP="005D1109">
      <w:pPr>
        <w:jc w:val="both"/>
        <w:rPr>
          <w:rFonts w:ascii="Arial" w:hAnsi="Arial" w:cs="Arial"/>
          <w:sz w:val="28"/>
          <w:szCs w:val="28"/>
        </w:rPr>
      </w:pPr>
      <w:r>
        <w:rPr>
          <w:rFonts w:ascii="Arial" w:hAnsi="Arial" w:cs="Arial"/>
          <w:b/>
          <w:sz w:val="28"/>
          <w:szCs w:val="28"/>
        </w:rPr>
        <w:t xml:space="preserve">Making </w:t>
      </w:r>
      <w:proofErr w:type="gramStart"/>
      <w:r>
        <w:rPr>
          <w:rFonts w:ascii="Arial" w:hAnsi="Arial" w:cs="Arial"/>
          <w:b/>
          <w:sz w:val="28"/>
          <w:szCs w:val="28"/>
        </w:rPr>
        <w:t>An</w:t>
      </w:r>
      <w:proofErr w:type="gramEnd"/>
      <w:r>
        <w:rPr>
          <w:rFonts w:ascii="Arial" w:hAnsi="Arial" w:cs="Arial"/>
          <w:b/>
          <w:sz w:val="28"/>
          <w:szCs w:val="28"/>
        </w:rPr>
        <w:t xml:space="preserve"> Appointment</w:t>
      </w:r>
    </w:p>
    <w:p w:rsidR="00AC6F31" w:rsidRDefault="00AC6F31" w:rsidP="005D1109">
      <w:pPr>
        <w:jc w:val="both"/>
        <w:rPr>
          <w:rFonts w:ascii="Arial" w:hAnsi="Arial" w:cs="Arial"/>
        </w:rPr>
      </w:pPr>
    </w:p>
    <w:p w:rsidR="003C15BA" w:rsidRDefault="003C15BA" w:rsidP="005D1109">
      <w:pPr>
        <w:jc w:val="both"/>
        <w:rPr>
          <w:rFonts w:ascii="Arial" w:hAnsi="Arial" w:cs="Arial"/>
          <w:b/>
          <w:i/>
        </w:rPr>
      </w:pPr>
      <w:r>
        <w:rPr>
          <w:rFonts w:ascii="Arial" w:hAnsi="Arial" w:cs="Arial"/>
          <w:b/>
          <w:i/>
        </w:rPr>
        <w:t>NEW</w:t>
      </w:r>
    </w:p>
    <w:p w:rsidR="000E7C20" w:rsidRDefault="000E7C20" w:rsidP="005D1109">
      <w:pPr>
        <w:jc w:val="both"/>
        <w:rPr>
          <w:rFonts w:ascii="Arial" w:hAnsi="Arial" w:cs="Arial"/>
        </w:rPr>
      </w:pPr>
      <w:r w:rsidRPr="000E7C20">
        <w:rPr>
          <w:rFonts w:ascii="Arial" w:hAnsi="Arial" w:cs="Arial"/>
          <w:b/>
        </w:rPr>
        <w:t xml:space="preserve">Offered a Choice of Appointments </w:t>
      </w:r>
      <w:proofErr w:type="gramStart"/>
      <w:r>
        <w:rPr>
          <w:rFonts w:ascii="Arial" w:hAnsi="Arial" w:cs="Arial"/>
          <w:b/>
        </w:rPr>
        <w:t>-</w:t>
      </w:r>
      <w:r>
        <w:rPr>
          <w:rFonts w:ascii="Arial" w:hAnsi="Arial" w:cs="Arial"/>
        </w:rPr>
        <w:t xml:space="preserve">  </w:t>
      </w:r>
      <w:r w:rsidR="009A1A64">
        <w:rPr>
          <w:rFonts w:ascii="Arial" w:hAnsi="Arial" w:cs="Arial"/>
        </w:rPr>
        <w:t>Question</w:t>
      </w:r>
      <w:proofErr w:type="gramEnd"/>
      <w:r w:rsidR="009A1A64">
        <w:rPr>
          <w:rFonts w:ascii="Arial" w:hAnsi="Arial" w:cs="Arial"/>
        </w:rPr>
        <w:t xml:space="preserve"> asked:  On this occasion, were you offered a choice of appointment?  This could be a choice of place, time or healthcare professional</w:t>
      </w:r>
    </w:p>
    <w:p w:rsidR="000E7C20" w:rsidRDefault="000E7C20" w:rsidP="005D1109">
      <w:pPr>
        <w:jc w:val="both"/>
        <w:rPr>
          <w:rFonts w:ascii="Arial" w:hAnsi="Arial" w:cs="Arial"/>
        </w:rPr>
      </w:pPr>
    </w:p>
    <w:p w:rsidR="000E7C20" w:rsidRDefault="006A0025" w:rsidP="005D1109">
      <w:pPr>
        <w:jc w:val="both"/>
        <w:rPr>
          <w:rFonts w:ascii="Arial" w:hAnsi="Arial" w:cs="Arial"/>
        </w:rPr>
      </w:pPr>
      <w:r>
        <w:rPr>
          <w:rFonts w:ascii="Arial" w:hAnsi="Arial" w:cs="Arial"/>
        </w:rPr>
        <w:t>90</w:t>
      </w:r>
      <w:r w:rsidR="000E7C20">
        <w:rPr>
          <w:rFonts w:ascii="Arial" w:hAnsi="Arial" w:cs="Arial"/>
        </w:rPr>
        <w:t>% said they were offered choice</w:t>
      </w:r>
      <w:r w:rsidR="007C51FC">
        <w:rPr>
          <w:rFonts w:ascii="Arial" w:hAnsi="Arial" w:cs="Arial"/>
        </w:rPr>
        <w:t>.</w:t>
      </w:r>
      <w:r w:rsidR="000E7C20">
        <w:rPr>
          <w:rFonts w:ascii="Arial" w:hAnsi="Arial" w:cs="Arial"/>
        </w:rPr>
        <w:t xml:space="preserve"> CCG average </w:t>
      </w:r>
      <w:r w:rsidR="00146EC5">
        <w:rPr>
          <w:rFonts w:ascii="Arial" w:hAnsi="Arial" w:cs="Arial"/>
        </w:rPr>
        <w:t>66</w:t>
      </w:r>
      <w:r w:rsidR="000E7C20">
        <w:rPr>
          <w:rFonts w:ascii="Arial" w:hAnsi="Arial" w:cs="Arial"/>
        </w:rPr>
        <w:t>%</w:t>
      </w:r>
      <w:r w:rsidR="007C51FC">
        <w:rPr>
          <w:rFonts w:ascii="Arial" w:hAnsi="Arial" w:cs="Arial"/>
        </w:rPr>
        <w:t>,</w:t>
      </w:r>
      <w:r w:rsidR="000E7C20">
        <w:rPr>
          <w:rFonts w:ascii="Arial" w:hAnsi="Arial" w:cs="Arial"/>
        </w:rPr>
        <w:t xml:space="preserve"> national average of 62%.</w:t>
      </w:r>
    </w:p>
    <w:p w:rsidR="000E7C20" w:rsidRDefault="000E7C20" w:rsidP="005D1109">
      <w:pPr>
        <w:jc w:val="both"/>
        <w:rPr>
          <w:rFonts w:ascii="Arial" w:hAnsi="Arial" w:cs="Arial"/>
        </w:rPr>
      </w:pPr>
    </w:p>
    <w:p w:rsidR="00B77811" w:rsidRDefault="00B77811" w:rsidP="00B7781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D1109">
        <w:rPr>
          <w:rFonts w:ascii="Arial" w:hAnsi="Arial" w:cs="Arial"/>
        </w:rPr>
        <w:t>This practice</w:t>
      </w:r>
      <w:r>
        <w:rPr>
          <w:rFonts w:ascii="Arial" w:hAnsi="Arial" w:cs="Arial"/>
        </w:rPr>
        <w:t xml:space="preserve"> </w:t>
      </w:r>
      <w:r w:rsidRPr="005D1109">
        <w:rPr>
          <w:rFonts w:ascii="Arial" w:hAnsi="Arial" w:cs="Arial"/>
        </w:rPr>
        <w:t xml:space="preserve">  </w:t>
      </w:r>
      <w:r>
        <w:rPr>
          <w:rFonts w:ascii="Arial" w:hAnsi="Arial" w:cs="Arial"/>
        </w:rPr>
        <w:tab/>
      </w:r>
      <w:r>
        <w:rPr>
          <w:rFonts w:ascii="Arial" w:hAnsi="Arial" w:cs="Arial"/>
        </w:rPr>
        <w:tab/>
        <w:t>Wiltshire CCG</w:t>
      </w:r>
      <w:r w:rsidRPr="005D1109">
        <w:rPr>
          <w:rFonts w:ascii="Arial" w:hAnsi="Arial" w:cs="Arial"/>
        </w:rPr>
        <w:t xml:space="preserve"> </w:t>
      </w:r>
      <w:r>
        <w:rPr>
          <w:rFonts w:ascii="Arial" w:hAnsi="Arial" w:cs="Arial"/>
        </w:rPr>
        <w:tab/>
      </w:r>
      <w:r w:rsidRPr="005D1109">
        <w:rPr>
          <w:rFonts w:ascii="Arial" w:hAnsi="Arial" w:cs="Arial"/>
        </w:rPr>
        <w:t>National</w:t>
      </w:r>
    </w:p>
    <w:p w:rsidR="000E7C20" w:rsidRDefault="000E7C20" w:rsidP="005D1109">
      <w:pPr>
        <w:jc w:val="both"/>
        <w:rPr>
          <w:rFonts w:ascii="Arial" w:hAnsi="Arial" w:cs="Arial"/>
        </w:rPr>
      </w:pPr>
      <w:r>
        <w:rPr>
          <w:rFonts w:ascii="Arial" w:hAnsi="Arial" w:cs="Arial"/>
        </w:rPr>
        <w:t>Choice of place</w:t>
      </w:r>
      <w:r w:rsidR="00B77811">
        <w:rPr>
          <w:rFonts w:ascii="Arial" w:hAnsi="Arial" w:cs="Arial"/>
        </w:rPr>
        <w:tab/>
      </w:r>
      <w:r w:rsidR="00B77811">
        <w:rPr>
          <w:rFonts w:ascii="Arial" w:hAnsi="Arial" w:cs="Arial"/>
        </w:rPr>
        <w:tab/>
      </w:r>
      <w:r w:rsidR="00B77811">
        <w:rPr>
          <w:rFonts w:ascii="Arial" w:hAnsi="Arial" w:cs="Arial"/>
        </w:rPr>
        <w:tab/>
      </w:r>
      <w:r w:rsidR="006A0025">
        <w:rPr>
          <w:rFonts w:ascii="Arial" w:hAnsi="Arial" w:cs="Arial"/>
        </w:rPr>
        <w:t>7</w:t>
      </w:r>
      <w:r w:rsidR="00B77811">
        <w:rPr>
          <w:rFonts w:ascii="Arial" w:hAnsi="Arial" w:cs="Arial"/>
        </w:rPr>
        <w:t>%</w:t>
      </w:r>
      <w:r w:rsidR="00B77811">
        <w:rPr>
          <w:rFonts w:ascii="Arial" w:hAnsi="Arial" w:cs="Arial"/>
        </w:rPr>
        <w:tab/>
      </w:r>
      <w:r w:rsidR="00B77811">
        <w:rPr>
          <w:rFonts w:ascii="Arial" w:hAnsi="Arial" w:cs="Arial"/>
        </w:rPr>
        <w:tab/>
        <w:t>1</w:t>
      </w:r>
      <w:r w:rsidR="00146EC5">
        <w:rPr>
          <w:rFonts w:ascii="Arial" w:hAnsi="Arial" w:cs="Arial"/>
        </w:rPr>
        <w:t>3</w:t>
      </w:r>
      <w:r w:rsidR="00B77811">
        <w:rPr>
          <w:rFonts w:ascii="Arial" w:hAnsi="Arial" w:cs="Arial"/>
        </w:rPr>
        <w:t>%</w:t>
      </w:r>
      <w:r w:rsidR="00B77811">
        <w:rPr>
          <w:rFonts w:ascii="Arial" w:hAnsi="Arial" w:cs="Arial"/>
        </w:rPr>
        <w:tab/>
      </w:r>
      <w:r w:rsidR="00B77811">
        <w:rPr>
          <w:rFonts w:ascii="Arial" w:hAnsi="Arial" w:cs="Arial"/>
        </w:rPr>
        <w:tab/>
      </w:r>
      <w:r w:rsidR="00B77811">
        <w:rPr>
          <w:rFonts w:ascii="Arial" w:hAnsi="Arial" w:cs="Arial"/>
        </w:rPr>
        <w:tab/>
        <w:t>12%</w:t>
      </w:r>
    </w:p>
    <w:p w:rsidR="00B77811" w:rsidRDefault="00B77811" w:rsidP="005D1109">
      <w:pPr>
        <w:jc w:val="both"/>
        <w:rPr>
          <w:rFonts w:ascii="Arial" w:hAnsi="Arial" w:cs="Arial"/>
        </w:rPr>
      </w:pPr>
      <w:r>
        <w:rPr>
          <w:rFonts w:ascii="Arial" w:hAnsi="Arial" w:cs="Arial"/>
        </w:rPr>
        <w:t>Choice of time of day</w:t>
      </w:r>
      <w:r>
        <w:rPr>
          <w:rFonts w:ascii="Arial" w:hAnsi="Arial" w:cs="Arial"/>
        </w:rPr>
        <w:tab/>
      </w:r>
      <w:r>
        <w:rPr>
          <w:rFonts w:ascii="Arial" w:hAnsi="Arial" w:cs="Arial"/>
        </w:rPr>
        <w:tab/>
      </w:r>
      <w:r>
        <w:rPr>
          <w:rFonts w:ascii="Arial" w:hAnsi="Arial" w:cs="Arial"/>
        </w:rPr>
        <w:tab/>
      </w:r>
      <w:r w:rsidR="006A0025">
        <w:rPr>
          <w:rFonts w:ascii="Arial" w:hAnsi="Arial" w:cs="Arial"/>
        </w:rPr>
        <w:t>84</w:t>
      </w:r>
      <w:r>
        <w:rPr>
          <w:rFonts w:ascii="Arial" w:hAnsi="Arial" w:cs="Arial"/>
        </w:rPr>
        <w:t>%</w:t>
      </w:r>
      <w:r>
        <w:rPr>
          <w:rFonts w:ascii="Arial" w:hAnsi="Arial" w:cs="Arial"/>
        </w:rPr>
        <w:tab/>
      </w:r>
      <w:r>
        <w:rPr>
          <w:rFonts w:ascii="Arial" w:hAnsi="Arial" w:cs="Arial"/>
        </w:rPr>
        <w:tab/>
        <w:t>5</w:t>
      </w:r>
      <w:r w:rsidR="00146EC5">
        <w:rPr>
          <w:rFonts w:ascii="Arial" w:hAnsi="Arial" w:cs="Arial"/>
        </w:rPr>
        <w:t>8</w:t>
      </w:r>
      <w:r>
        <w:rPr>
          <w:rFonts w:ascii="Arial" w:hAnsi="Arial" w:cs="Arial"/>
        </w:rPr>
        <w:t>%</w:t>
      </w:r>
      <w:r>
        <w:rPr>
          <w:rFonts w:ascii="Arial" w:hAnsi="Arial" w:cs="Arial"/>
        </w:rPr>
        <w:tab/>
      </w:r>
      <w:r>
        <w:rPr>
          <w:rFonts w:ascii="Arial" w:hAnsi="Arial" w:cs="Arial"/>
        </w:rPr>
        <w:tab/>
      </w:r>
      <w:r>
        <w:rPr>
          <w:rFonts w:ascii="Arial" w:hAnsi="Arial" w:cs="Arial"/>
        </w:rPr>
        <w:tab/>
        <w:t>54%</w:t>
      </w:r>
    </w:p>
    <w:p w:rsidR="00B77811" w:rsidRDefault="00B77811" w:rsidP="005D1109">
      <w:pPr>
        <w:jc w:val="both"/>
        <w:rPr>
          <w:rFonts w:ascii="Arial" w:hAnsi="Arial" w:cs="Arial"/>
        </w:rPr>
      </w:pPr>
      <w:r>
        <w:rPr>
          <w:rFonts w:ascii="Arial" w:hAnsi="Arial" w:cs="Arial"/>
        </w:rPr>
        <w:t>Choice of health care professional</w:t>
      </w:r>
      <w:r>
        <w:rPr>
          <w:rFonts w:ascii="Arial" w:hAnsi="Arial" w:cs="Arial"/>
        </w:rPr>
        <w:tab/>
      </w:r>
      <w:r w:rsidR="006A0025">
        <w:rPr>
          <w:rFonts w:ascii="Arial" w:hAnsi="Arial" w:cs="Arial"/>
        </w:rPr>
        <w:t>9</w:t>
      </w:r>
      <w:r>
        <w:rPr>
          <w:rFonts w:ascii="Arial" w:hAnsi="Arial" w:cs="Arial"/>
        </w:rPr>
        <w:t>%</w:t>
      </w:r>
      <w:r>
        <w:rPr>
          <w:rFonts w:ascii="Arial" w:hAnsi="Arial" w:cs="Arial"/>
        </w:rPr>
        <w:tab/>
      </w:r>
      <w:r>
        <w:rPr>
          <w:rFonts w:ascii="Arial" w:hAnsi="Arial" w:cs="Arial"/>
        </w:rPr>
        <w:tab/>
      </w:r>
      <w:r w:rsidR="00146EC5">
        <w:rPr>
          <w:rFonts w:ascii="Arial" w:hAnsi="Arial" w:cs="Arial"/>
        </w:rPr>
        <w:t>12</w:t>
      </w:r>
      <w:r>
        <w:rPr>
          <w:rFonts w:ascii="Arial" w:hAnsi="Arial" w:cs="Arial"/>
        </w:rPr>
        <w:t>%</w:t>
      </w:r>
      <w:r>
        <w:rPr>
          <w:rFonts w:ascii="Arial" w:hAnsi="Arial" w:cs="Arial"/>
        </w:rPr>
        <w:tab/>
      </w:r>
      <w:r>
        <w:rPr>
          <w:rFonts w:ascii="Arial" w:hAnsi="Arial" w:cs="Arial"/>
        </w:rPr>
        <w:tab/>
      </w:r>
      <w:r>
        <w:rPr>
          <w:rFonts w:ascii="Arial" w:hAnsi="Arial" w:cs="Arial"/>
        </w:rPr>
        <w:tab/>
        <w:t>10%</w:t>
      </w:r>
    </w:p>
    <w:p w:rsidR="00B77811" w:rsidRDefault="00B77811" w:rsidP="005D1109">
      <w:pPr>
        <w:jc w:val="both"/>
        <w:rPr>
          <w:rFonts w:ascii="Arial" w:hAnsi="Arial" w:cs="Arial"/>
        </w:rPr>
      </w:pPr>
      <w:r>
        <w:rPr>
          <w:rFonts w:ascii="Arial" w:hAnsi="Arial" w:cs="Arial"/>
        </w:rPr>
        <w:t>Offered no choice</w:t>
      </w:r>
      <w:r>
        <w:rPr>
          <w:rFonts w:ascii="Arial" w:hAnsi="Arial" w:cs="Arial"/>
        </w:rPr>
        <w:tab/>
      </w:r>
      <w:r>
        <w:rPr>
          <w:rFonts w:ascii="Arial" w:hAnsi="Arial" w:cs="Arial"/>
        </w:rPr>
        <w:tab/>
      </w:r>
      <w:r>
        <w:rPr>
          <w:rFonts w:ascii="Arial" w:hAnsi="Arial" w:cs="Arial"/>
        </w:rPr>
        <w:tab/>
      </w:r>
      <w:r w:rsidR="006A0025">
        <w:rPr>
          <w:rFonts w:ascii="Arial" w:hAnsi="Arial" w:cs="Arial"/>
        </w:rPr>
        <w:t>10</w:t>
      </w:r>
      <w:r>
        <w:rPr>
          <w:rFonts w:ascii="Arial" w:hAnsi="Arial" w:cs="Arial"/>
        </w:rPr>
        <w:t>%</w:t>
      </w:r>
      <w:r>
        <w:rPr>
          <w:rFonts w:ascii="Arial" w:hAnsi="Arial" w:cs="Arial"/>
        </w:rPr>
        <w:tab/>
      </w:r>
      <w:r>
        <w:rPr>
          <w:rFonts w:ascii="Arial" w:hAnsi="Arial" w:cs="Arial"/>
        </w:rPr>
        <w:tab/>
      </w:r>
      <w:r w:rsidR="00146EC5">
        <w:rPr>
          <w:rFonts w:ascii="Arial" w:hAnsi="Arial" w:cs="Arial"/>
        </w:rPr>
        <w:t>34</w:t>
      </w:r>
      <w:r>
        <w:rPr>
          <w:rFonts w:ascii="Arial" w:hAnsi="Arial" w:cs="Arial"/>
        </w:rPr>
        <w:t>%</w:t>
      </w:r>
      <w:r>
        <w:rPr>
          <w:rFonts w:ascii="Arial" w:hAnsi="Arial" w:cs="Arial"/>
        </w:rPr>
        <w:tab/>
      </w:r>
      <w:r>
        <w:rPr>
          <w:rFonts w:ascii="Arial" w:hAnsi="Arial" w:cs="Arial"/>
        </w:rPr>
        <w:tab/>
      </w:r>
      <w:r>
        <w:rPr>
          <w:rFonts w:ascii="Arial" w:hAnsi="Arial" w:cs="Arial"/>
        </w:rPr>
        <w:tab/>
        <w:t>38%</w:t>
      </w:r>
    </w:p>
    <w:p w:rsidR="006A0025" w:rsidRDefault="006A0025" w:rsidP="005D1109">
      <w:pPr>
        <w:jc w:val="both"/>
        <w:rPr>
          <w:rFonts w:ascii="Arial" w:hAnsi="Arial" w:cs="Arial"/>
          <w:b/>
          <w:i/>
        </w:rPr>
      </w:pPr>
    </w:p>
    <w:p w:rsidR="006A0025" w:rsidRDefault="006A0025" w:rsidP="005D1109">
      <w:pPr>
        <w:jc w:val="both"/>
        <w:rPr>
          <w:rFonts w:ascii="Arial" w:hAnsi="Arial" w:cs="Arial"/>
          <w:b/>
          <w:i/>
        </w:rPr>
      </w:pPr>
    </w:p>
    <w:p w:rsidR="009565A4" w:rsidRDefault="009565A4">
      <w:pPr>
        <w:rPr>
          <w:rFonts w:ascii="Arial" w:hAnsi="Arial" w:cs="Arial"/>
          <w:b/>
          <w:i/>
        </w:rPr>
      </w:pPr>
      <w:r>
        <w:rPr>
          <w:rFonts w:ascii="Arial" w:hAnsi="Arial" w:cs="Arial"/>
          <w:b/>
          <w:i/>
        </w:rPr>
        <w:br w:type="page"/>
      </w:r>
    </w:p>
    <w:p w:rsidR="00301895" w:rsidRDefault="00B77811" w:rsidP="005D1109">
      <w:pPr>
        <w:jc w:val="both"/>
        <w:rPr>
          <w:rFonts w:ascii="Arial" w:hAnsi="Arial" w:cs="Arial"/>
          <w:b/>
          <w:i/>
        </w:rPr>
      </w:pPr>
      <w:r>
        <w:rPr>
          <w:rFonts w:ascii="Arial" w:hAnsi="Arial" w:cs="Arial"/>
          <w:b/>
          <w:i/>
        </w:rPr>
        <w:lastRenderedPageBreak/>
        <w:t>NEW</w:t>
      </w:r>
    </w:p>
    <w:p w:rsidR="00B77811" w:rsidRDefault="00B77811" w:rsidP="005D1109">
      <w:pPr>
        <w:jc w:val="both"/>
        <w:rPr>
          <w:rFonts w:ascii="Arial" w:hAnsi="Arial" w:cs="Arial"/>
        </w:rPr>
      </w:pPr>
      <w:r w:rsidRPr="00534EF9">
        <w:rPr>
          <w:rFonts w:ascii="Arial" w:hAnsi="Arial" w:cs="Arial"/>
          <w:b/>
        </w:rPr>
        <w:t>Satisfaction with the type of appointment offered</w:t>
      </w:r>
    </w:p>
    <w:p w:rsidR="00146EC5" w:rsidRDefault="00146EC5" w:rsidP="005D1109">
      <w:pPr>
        <w:jc w:val="both"/>
        <w:rPr>
          <w:rFonts w:ascii="Arial" w:hAnsi="Arial" w:cs="Arial"/>
        </w:rPr>
      </w:pPr>
    </w:p>
    <w:p w:rsidR="00E54564" w:rsidRDefault="00E54564" w:rsidP="005D1109">
      <w:pPr>
        <w:jc w:val="both"/>
        <w:rPr>
          <w:rFonts w:ascii="Arial" w:hAnsi="Arial" w:cs="Arial"/>
        </w:rPr>
      </w:pPr>
      <w:r>
        <w:rPr>
          <w:rFonts w:ascii="Arial" w:hAnsi="Arial" w:cs="Arial"/>
        </w:rPr>
        <w:t xml:space="preserve">Question:  Were you satisfied with the </w:t>
      </w:r>
      <w:r w:rsidRPr="00CF3187">
        <w:rPr>
          <w:rFonts w:ascii="Arial" w:hAnsi="Arial" w:cs="Arial"/>
          <w:u w:val="single"/>
        </w:rPr>
        <w:t>type</w:t>
      </w:r>
      <w:r>
        <w:rPr>
          <w:rFonts w:ascii="Arial" w:hAnsi="Arial" w:cs="Arial"/>
        </w:rPr>
        <w:t xml:space="preserve"> of </w:t>
      </w:r>
      <w:r w:rsidR="00F81D26">
        <w:rPr>
          <w:rFonts w:ascii="Arial" w:hAnsi="Arial" w:cs="Arial"/>
        </w:rPr>
        <w:t>appointment</w:t>
      </w:r>
      <w:r>
        <w:rPr>
          <w:rFonts w:ascii="Arial" w:hAnsi="Arial" w:cs="Arial"/>
        </w:rPr>
        <w:t xml:space="preserve"> (or appointments) you were offered?</w:t>
      </w:r>
    </w:p>
    <w:p w:rsidR="00E54564" w:rsidRDefault="00E54564" w:rsidP="005D1109">
      <w:pPr>
        <w:jc w:val="both"/>
        <w:rPr>
          <w:rFonts w:ascii="Arial" w:hAnsi="Arial" w:cs="Arial"/>
        </w:rPr>
      </w:pPr>
    </w:p>
    <w:p w:rsidR="00146EC5" w:rsidRDefault="001C64E4" w:rsidP="005D1109">
      <w:pPr>
        <w:jc w:val="both"/>
        <w:rPr>
          <w:rFonts w:ascii="Arial" w:hAnsi="Arial" w:cs="Arial"/>
        </w:rPr>
      </w:pPr>
      <w:r>
        <w:rPr>
          <w:rFonts w:ascii="Arial" w:hAnsi="Arial" w:cs="Arial"/>
        </w:rPr>
        <w:t>99</w:t>
      </w:r>
      <w:r w:rsidR="00146EC5">
        <w:rPr>
          <w:rFonts w:ascii="Arial" w:hAnsi="Arial" w:cs="Arial"/>
        </w:rPr>
        <w:t xml:space="preserve">% of </w:t>
      </w:r>
      <w:r w:rsidR="00F81D26">
        <w:rPr>
          <w:rFonts w:ascii="Arial" w:hAnsi="Arial" w:cs="Arial"/>
        </w:rPr>
        <w:t>our patients</w:t>
      </w:r>
      <w:r w:rsidR="00146EC5">
        <w:rPr>
          <w:rFonts w:ascii="Arial" w:hAnsi="Arial" w:cs="Arial"/>
        </w:rPr>
        <w:t xml:space="preserve"> were satisfied with the </w:t>
      </w:r>
      <w:r w:rsidR="00146EC5" w:rsidRPr="007C51FC">
        <w:rPr>
          <w:rFonts w:ascii="Arial" w:hAnsi="Arial" w:cs="Arial"/>
          <w:b/>
        </w:rPr>
        <w:t>type</w:t>
      </w:r>
      <w:r w:rsidR="00146EC5">
        <w:rPr>
          <w:rFonts w:ascii="Arial" w:hAnsi="Arial" w:cs="Arial"/>
        </w:rPr>
        <w:t xml:space="preserve"> of appointment</w:t>
      </w:r>
      <w:r w:rsidR="007C51FC">
        <w:rPr>
          <w:rFonts w:ascii="Arial" w:hAnsi="Arial" w:cs="Arial"/>
        </w:rPr>
        <w:t>.</w:t>
      </w:r>
      <w:r w:rsidR="00146EC5">
        <w:rPr>
          <w:rFonts w:ascii="Arial" w:hAnsi="Arial" w:cs="Arial"/>
        </w:rPr>
        <w:t xml:space="preserve"> CCG 81%, national 74%</w:t>
      </w:r>
    </w:p>
    <w:p w:rsidR="00146EC5" w:rsidRDefault="00146EC5" w:rsidP="005D1109">
      <w:pPr>
        <w:jc w:val="both"/>
        <w:rPr>
          <w:rFonts w:ascii="Arial" w:hAnsi="Arial" w:cs="Arial"/>
        </w:rPr>
      </w:pPr>
    </w:p>
    <w:p w:rsidR="00146EC5" w:rsidRPr="00534EF9" w:rsidRDefault="00146EC5" w:rsidP="00146EC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D1109">
        <w:rPr>
          <w:rFonts w:ascii="Arial" w:hAnsi="Arial" w:cs="Arial"/>
        </w:rPr>
        <w:t>This practice</w:t>
      </w:r>
      <w:r>
        <w:rPr>
          <w:rFonts w:ascii="Arial" w:hAnsi="Arial" w:cs="Arial"/>
        </w:rPr>
        <w:t xml:space="preserve"> </w:t>
      </w:r>
      <w:r w:rsidRPr="005D1109">
        <w:rPr>
          <w:rFonts w:ascii="Arial" w:hAnsi="Arial" w:cs="Arial"/>
        </w:rPr>
        <w:t xml:space="preserve">  </w:t>
      </w:r>
      <w:r>
        <w:rPr>
          <w:rFonts w:ascii="Arial" w:hAnsi="Arial" w:cs="Arial"/>
        </w:rPr>
        <w:tab/>
      </w:r>
      <w:r>
        <w:rPr>
          <w:rFonts w:ascii="Arial" w:hAnsi="Arial" w:cs="Arial"/>
        </w:rPr>
        <w:tab/>
        <w:t>Wiltshire CCG</w:t>
      </w:r>
      <w:r w:rsidRPr="005D1109">
        <w:rPr>
          <w:rFonts w:ascii="Arial" w:hAnsi="Arial" w:cs="Arial"/>
        </w:rPr>
        <w:t xml:space="preserve"> </w:t>
      </w:r>
      <w:r>
        <w:rPr>
          <w:rFonts w:ascii="Arial" w:hAnsi="Arial" w:cs="Arial"/>
        </w:rPr>
        <w:tab/>
      </w:r>
      <w:r w:rsidRPr="005D1109">
        <w:rPr>
          <w:rFonts w:ascii="Arial" w:hAnsi="Arial" w:cs="Arial"/>
        </w:rPr>
        <w:t>National</w:t>
      </w:r>
    </w:p>
    <w:p w:rsidR="00146EC5" w:rsidRDefault="00146EC5" w:rsidP="00146EC5">
      <w:pPr>
        <w:jc w:val="both"/>
        <w:rPr>
          <w:rFonts w:ascii="Arial" w:hAnsi="Arial" w:cs="Arial"/>
        </w:rPr>
      </w:pPr>
      <w:r>
        <w:rPr>
          <w:rFonts w:ascii="Arial" w:hAnsi="Arial" w:cs="Arial"/>
        </w:rPr>
        <w:t>Yes I accepted an appointment</w:t>
      </w:r>
      <w:r>
        <w:rPr>
          <w:rFonts w:ascii="Arial" w:hAnsi="Arial" w:cs="Arial"/>
        </w:rPr>
        <w:tab/>
      </w:r>
      <w:r w:rsidR="001C64E4">
        <w:rPr>
          <w:rFonts w:ascii="Arial" w:hAnsi="Arial" w:cs="Arial"/>
        </w:rPr>
        <w:t>99</w:t>
      </w:r>
      <w:r>
        <w:rPr>
          <w:rFonts w:ascii="Arial" w:hAnsi="Arial" w:cs="Arial"/>
        </w:rPr>
        <w:t>%</w:t>
      </w:r>
      <w:r>
        <w:rPr>
          <w:rFonts w:ascii="Arial" w:hAnsi="Arial" w:cs="Arial"/>
        </w:rPr>
        <w:tab/>
      </w:r>
      <w:r>
        <w:rPr>
          <w:rFonts w:ascii="Arial" w:hAnsi="Arial" w:cs="Arial"/>
        </w:rPr>
        <w:tab/>
        <w:t>81%</w:t>
      </w:r>
      <w:r>
        <w:rPr>
          <w:rFonts w:ascii="Arial" w:hAnsi="Arial" w:cs="Arial"/>
        </w:rPr>
        <w:tab/>
      </w:r>
      <w:r>
        <w:rPr>
          <w:rFonts w:ascii="Arial" w:hAnsi="Arial" w:cs="Arial"/>
        </w:rPr>
        <w:tab/>
      </w:r>
      <w:r>
        <w:rPr>
          <w:rFonts w:ascii="Arial" w:hAnsi="Arial" w:cs="Arial"/>
        </w:rPr>
        <w:tab/>
        <w:t>74%</w:t>
      </w:r>
    </w:p>
    <w:p w:rsidR="00146EC5" w:rsidRDefault="00146EC5" w:rsidP="00146EC5">
      <w:pPr>
        <w:jc w:val="both"/>
        <w:rPr>
          <w:rFonts w:ascii="Arial" w:hAnsi="Arial" w:cs="Arial"/>
        </w:rPr>
      </w:pPr>
      <w:r>
        <w:rPr>
          <w:rFonts w:ascii="Arial" w:hAnsi="Arial" w:cs="Arial"/>
        </w:rPr>
        <w:t xml:space="preserve">No, but I still took an </w:t>
      </w:r>
      <w:r w:rsidR="00C1667F">
        <w:rPr>
          <w:rFonts w:ascii="Arial" w:hAnsi="Arial" w:cs="Arial"/>
        </w:rPr>
        <w:t>appointment</w:t>
      </w:r>
      <w:r>
        <w:rPr>
          <w:rFonts w:ascii="Arial" w:hAnsi="Arial" w:cs="Arial"/>
        </w:rPr>
        <w:tab/>
      </w:r>
      <w:r w:rsidR="001C64E4">
        <w:rPr>
          <w:rFonts w:ascii="Arial" w:hAnsi="Arial" w:cs="Arial"/>
        </w:rPr>
        <w:t>0</w:t>
      </w:r>
      <w:r>
        <w:rPr>
          <w:rFonts w:ascii="Arial" w:hAnsi="Arial" w:cs="Arial"/>
        </w:rPr>
        <w:t>%</w:t>
      </w:r>
      <w:r>
        <w:rPr>
          <w:rFonts w:ascii="Arial" w:hAnsi="Arial" w:cs="Arial"/>
        </w:rPr>
        <w:tab/>
      </w:r>
      <w:r>
        <w:rPr>
          <w:rFonts w:ascii="Arial" w:hAnsi="Arial" w:cs="Arial"/>
        </w:rPr>
        <w:tab/>
        <w:t>15%</w:t>
      </w:r>
      <w:r>
        <w:rPr>
          <w:rFonts w:ascii="Arial" w:hAnsi="Arial" w:cs="Arial"/>
        </w:rPr>
        <w:tab/>
      </w:r>
      <w:r>
        <w:rPr>
          <w:rFonts w:ascii="Arial" w:hAnsi="Arial" w:cs="Arial"/>
        </w:rPr>
        <w:tab/>
      </w:r>
      <w:r>
        <w:rPr>
          <w:rFonts w:ascii="Arial" w:hAnsi="Arial" w:cs="Arial"/>
        </w:rPr>
        <w:tab/>
        <w:t>20%</w:t>
      </w:r>
    </w:p>
    <w:p w:rsidR="00146EC5" w:rsidRDefault="00146EC5" w:rsidP="00146EC5">
      <w:pPr>
        <w:jc w:val="both"/>
        <w:rPr>
          <w:rFonts w:ascii="Arial" w:hAnsi="Arial" w:cs="Arial"/>
        </w:rPr>
      </w:pPr>
      <w:r>
        <w:rPr>
          <w:rFonts w:ascii="Arial" w:hAnsi="Arial" w:cs="Arial"/>
        </w:rPr>
        <w:t>No I did not take an appointment</w:t>
      </w:r>
      <w:r>
        <w:rPr>
          <w:rFonts w:ascii="Arial" w:hAnsi="Arial" w:cs="Arial"/>
        </w:rPr>
        <w:tab/>
      </w:r>
      <w:r w:rsidR="001C64E4">
        <w:rPr>
          <w:rFonts w:ascii="Arial" w:hAnsi="Arial" w:cs="Arial"/>
        </w:rPr>
        <w:t>1</w:t>
      </w:r>
      <w:r>
        <w:rPr>
          <w:rFonts w:ascii="Arial" w:hAnsi="Arial" w:cs="Arial"/>
        </w:rPr>
        <w:t>%</w:t>
      </w:r>
      <w:r>
        <w:rPr>
          <w:rFonts w:ascii="Arial" w:hAnsi="Arial" w:cs="Arial"/>
        </w:rPr>
        <w:tab/>
      </w:r>
      <w:r>
        <w:rPr>
          <w:rFonts w:ascii="Arial" w:hAnsi="Arial" w:cs="Arial"/>
        </w:rPr>
        <w:tab/>
        <w:t>4%</w:t>
      </w:r>
      <w:r>
        <w:rPr>
          <w:rFonts w:ascii="Arial" w:hAnsi="Arial" w:cs="Arial"/>
        </w:rPr>
        <w:tab/>
      </w:r>
      <w:r>
        <w:rPr>
          <w:rFonts w:ascii="Arial" w:hAnsi="Arial" w:cs="Arial"/>
        </w:rPr>
        <w:tab/>
      </w:r>
      <w:r>
        <w:rPr>
          <w:rFonts w:ascii="Arial" w:hAnsi="Arial" w:cs="Arial"/>
        </w:rPr>
        <w:tab/>
        <w:t>6%</w:t>
      </w:r>
    </w:p>
    <w:p w:rsidR="00E54564" w:rsidRDefault="00E54564" w:rsidP="00146EC5">
      <w:pPr>
        <w:jc w:val="both"/>
        <w:rPr>
          <w:rFonts w:ascii="Arial" w:hAnsi="Arial" w:cs="Arial"/>
        </w:rPr>
      </w:pPr>
    </w:p>
    <w:p w:rsidR="00534EF9" w:rsidRDefault="00146EC5" w:rsidP="005D1109">
      <w:pPr>
        <w:jc w:val="both"/>
        <w:rPr>
          <w:rFonts w:ascii="Arial" w:hAnsi="Arial" w:cs="Arial"/>
          <w:b/>
        </w:rPr>
      </w:pPr>
      <w:r>
        <w:rPr>
          <w:rFonts w:ascii="Arial" w:hAnsi="Arial" w:cs="Arial"/>
          <w:b/>
          <w:i/>
        </w:rPr>
        <w:t>NEW</w:t>
      </w:r>
    </w:p>
    <w:p w:rsidR="00146EC5" w:rsidRDefault="00CF3187" w:rsidP="005D1109">
      <w:pPr>
        <w:jc w:val="both"/>
        <w:rPr>
          <w:rFonts w:ascii="Arial" w:hAnsi="Arial" w:cs="Arial"/>
          <w:b/>
        </w:rPr>
      </w:pPr>
      <w:r>
        <w:rPr>
          <w:rFonts w:ascii="Arial" w:hAnsi="Arial" w:cs="Arial"/>
          <w:b/>
        </w:rPr>
        <w:t>Did you take</w:t>
      </w:r>
      <w:r w:rsidR="00146EC5">
        <w:rPr>
          <w:rFonts w:ascii="Arial" w:hAnsi="Arial" w:cs="Arial"/>
          <w:b/>
        </w:rPr>
        <w:t xml:space="preserve"> the appointment offered</w:t>
      </w:r>
      <w:r>
        <w:rPr>
          <w:rFonts w:ascii="Arial" w:hAnsi="Arial" w:cs="Arial"/>
        </w:rPr>
        <w:t>?</w:t>
      </w:r>
    </w:p>
    <w:p w:rsidR="00C1667F" w:rsidRDefault="00C1667F" w:rsidP="005D1109">
      <w:pPr>
        <w:jc w:val="both"/>
        <w:rPr>
          <w:rFonts w:ascii="Arial" w:hAnsi="Arial" w:cs="Arial"/>
        </w:rPr>
      </w:pPr>
    </w:p>
    <w:p w:rsidR="00146EC5" w:rsidRDefault="001C64E4" w:rsidP="005D1109">
      <w:pPr>
        <w:jc w:val="both"/>
        <w:rPr>
          <w:rFonts w:ascii="Arial" w:hAnsi="Arial" w:cs="Arial"/>
        </w:rPr>
      </w:pPr>
      <w:r>
        <w:rPr>
          <w:rFonts w:ascii="Arial" w:hAnsi="Arial" w:cs="Arial"/>
        </w:rPr>
        <w:t>99</w:t>
      </w:r>
      <w:r w:rsidR="00BA0933">
        <w:rPr>
          <w:rFonts w:ascii="Arial" w:hAnsi="Arial" w:cs="Arial"/>
        </w:rPr>
        <w:t xml:space="preserve">% took the appointment; </w:t>
      </w:r>
      <w:r w:rsidR="00146EC5">
        <w:rPr>
          <w:rFonts w:ascii="Arial" w:hAnsi="Arial" w:cs="Arial"/>
        </w:rPr>
        <w:t>CCG 96%, national 94%</w:t>
      </w:r>
    </w:p>
    <w:p w:rsidR="00C1667F" w:rsidRPr="00146EC5" w:rsidRDefault="00C1667F" w:rsidP="005D1109">
      <w:pPr>
        <w:jc w:val="both"/>
        <w:rPr>
          <w:rFonts w:ascii="Arial" w:hAnsi="Arial" w:cs="Arial"/>
        </w:rPr>
      </w:pPr>
    </w:p>
    <w:p w:rsidR="00534EF9" w:rsidRPr="00534EF9" w:rsidRDefault="00534EF9" w:rsidP="005D110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D1109">
        <w:rPr>
          <w:rFonts w:ascii="Arial" w:hAnsi="Arial" w:cs="Arial"/>
        </w:rPr>
        <w:t>This practice</w:t>
      </w:r>
      <w:r>
        <w:rPr>
          <w:rFonts w:ascii="Arial" w:hAnsi="Arial" w:cs="Arial"/>
        </w:rPr>
        <w:t xml:space="preserve"> </w:t>
      </w:r>
      <w:r w:rsidRPr="005D1109">
        <w:rPr>
          <w:rFonts w:ascii="Arial" w:hAnsi="Arial" w:cs="Arial"/>
        </w:rPr>
        <w:t xml:space="preserve">  </w:t>
      </w:r>
      <w:r>
        <w:rPr>
          <w:rFonts w:ascii="Arial" w:hAnsi="Arial" w:cs="Arial"/>
        </w:rPr>
        <w:tab/>
      </w:r>
      <w:r>
        <w:rPr>
          <w:rFonts w:ascii="Arial" w:hAnsi="Arial" w:cs="Arial"/>
        </w:rPr>
        <w:tab/>
        <w:t>Wiltshire CCG</w:t>
      </w:r>
      <w:r w:rsidRPr="005D1109">
        <w:rPr>
          <w:rFonts w:ascii="Arial" w:hAnsi="Arial" w:cs="Arial"/>
        </w:rPr>
        <w:t xml:space="preserve"> </w:t>
      </w:r>
      <w:r>
        <w:rPr>
          <w:rFonts w:ascii="Arial" w:hAnsi="Arial" w:cs="Arial"/>
        </w:rPr>
        <w:tab/>
      </w:r>
      <w:r w:rsidRPr="005D1109">
        <w:rPr>
          <w:rFonts w:ascii="Arial" w:hAnsi="Arial" w:cs="Arial"/>
        </w:rPr>
        <w:t>National</w:t>
      </w:r>
    </w:p>
    <w:p w:rsidR="00534EF9" w:rsidRDefault="00534EF9" w:rsidP="005D1109">
      <w:pPr>
        <w:jc w:val="both"/>
        <w:rPr>
          <w:rFonts w:ascii="Arial" w:hAnsi="Arial" w:cs="Arial"/>
        </w:rPr>
      </w:pPr>
      <w:r>
        <w:rPr>
          <w:rFonts w:ascii="Arial" w:hAnsi="Arial" w:cs="Arial"/>
        </w:rPr>
        <w:t>Yes I accepted an appointment</w:t>
      </w:r>
      <w:r>
        <w:rPr>
          <w:rFonts w:ascii="Arial" w:hAnsi="Arial" w:cs="Arial"/>
        </w:rPr>
        <w:tab/>
      </w:r>
      <w:r w:rsidR="001C64E4">
        <w:rPr>
          <w:rFonts w:ascii="Arial" w:hAnsi="Arial" w:cs="Arial"/>
        </w:rPr>
        <w:t>99</w:t>
      </w:r>
      <w:r>
        <w:rPr>
          <w:rFonts w:ascii="Arial" w:hAnsi="Arial" w:cs="Arial"/>
        </w:rPr>
        <w:t>%</w:t>
      </w:r>
      <w:r>
        <w:rPr>
          <w:rFonts w:ascii="Arial" w:hAnsi="Arial" w:cs="Arial"/>
        </w:rPr>
        <w:tab/>
      </w:r>
      <w:r>
        <w:rPr>
          <w:rFonts w:ascii="Arial" w:hAnsi="Arial" w:cs="Arial"/>
        </w:rPr>
        <w:tab/>
      </w:r>
      <w:r w:rsidR="00146EC5">
        <w:rPr>
          <w:rFonts w:ascii="Arial" w:hAnsi="Arial" w:cs="Arial"/>
        </w:rPr>
        <w:t>81</w:t>
      </w:r>
      <w:r>
        <w:rPr>
          <w:rFonts w:ascii="Arial" w:hAnsi="Arial" w:cs="Arial"/>
        </w:rPr>
        <w:t>%</w:t>
      </w:r>
      <w:r>
        <w:rPr>
          <w:rFonts w:ascii="Arial" w:hAnsi="Arial" w:cs="Arial"/>
        </w:rPr>
        <w:tab/>
      </w:r>
      <w:r>
        <w:rPr>
          <w:rFonts w:ascii="Arial" w:hAnsi="Arial" w:cs="Arial"/>
        </w:rPr>
        <w:tab/>
      </w:r>
      <w:r>
        <w:rPr>
          <w:rFonts w:ascii="Arial" w:hAnsi="Arial" w:cs="Arial"/>
        </w:rPr>
        <w:tab/>
        <w:t>74%</w:t>
      </w:r>
    </w:p>
    <w:p w:rsidR="00534EF9" w:rsidRDefault="00534EF9" w:rsidP="005D1109">
      <w:pPr>
        <w:jc w:val="both"/>
        <w:rPr>
          <w:rFonts w:ascii="Arial" w:hAnsi="Arial" w:cs="Arial"/>
        </w:rPr>
      </w:pPr>
      <w:r>
        <w:rPr>
          <w:rFonts w:ascii="Arial" w:hAnsi="Arial" w:cs="Arial"/>
        </w:rPr>
        <w:t>No, but I still took an apt</w:t>
      </w:r>
      <w:r>
        <w:rPr>
          <w:rFonts w:ascii="Arial" w:hAnsi="Arial" w:cs="Arial"/>
        </w:rPr>
        <w:tab/>
      </w:r>
      <w:r>
        <w:rPr>
          <w:rFonts w:ascii="Arial" w:hAnsi="Arial" w:cs="Arial"/>
        </w:rPr>
        <w:tab/>
      </w:r>
      <w:r w:rsidR="001C64E4">
        <w:rPr>
          <w:rFonts w:ascii="Arial" w:hAnsi="Arial" w:cs="Arial"/>
        </w:rPr>
        <w:t>0</w:t>
      </w:r>
      <w:r>
        <w:rPr>
          <w:rFonts w:ascii="Arial" w:hAnsi="Arial" w:cs="Arial"/>
        </w:rPr>
        <w:t>%</w:t>
      </w:r>
      <w:r>
        <w:rPr>
          <w:rFonts w:ascii="Arial" w:hAnsi="Arial" w:cs="Arial"/>
        </w:rPr>
        <w:tab/>
      </w:r>
      <w:r>
        <w:rPr>
          <w:rFonts w:ascii="Arial" w:hAnsi="Arial" w:cs="Arial"/>
        </w:rPr>
        <w:tab/>
      </w:r>
      <w:r w:rsidR="00146EC5">
        <w:rPr>
          <w:rFonts w:ascii="Arial" w:hAnsi="Arial" w:cs="Arial"/>
        </w:rPr>
        <w:t>15</w:t>
      </w:r>
      <w:r>
        <w:rPr>
          <w:rFonts w:ascii="Arial" w:hAnsi="Arial" w:cs="Arial"/>
        </w:rPr>
        <w:t>%</w:t>
      </w:r>
      <w:r>
        <w:rPr>
          <w:rFonts w:ascii="Arial" w:hAnsi="Arial" w:cs="Arial"/>
        </w:rPr>
        <w:tab/>
      </w:r>
      <w:r>
        <w:rPr>
          <w:rFonts w:ascii="Arial" w:hAnsi="Arial" w:cs="Arial"/>
        </w:rPr>
        <w:tab/>
      </w:r>
      <w:r>
        <w:rPr>
          <w:rFonts w:ascii="Arial" w:hAnsi="Arial" w:cs="Arial"/>
        </w:rPr>
        <w:tab/>
        <w:t>20%</w:t>
      </w:r>
    </w:p>
    <w:p w:rsidR="00534EF9" w:rsidRDefault="00534EF9" w:rsidP="005D1109">
      <w:pPr>
        <w:jc w:val="both"/>
        <w:rPr>
          <w:rFonts w:ascii="Arial" w:hAnsi="Arial" w:cs="Arial"/>
        </w:rPr>
      </w:pPr>
      <w:r>
        <w:rPr>
          <w:rFonts w:ascii="Arial" w:hAnsi="Arial" w:cs="Arial"/>
        </w:rPr>
        <w:t>No I did not take an appointment</w:t>
      </w:r>
      <w:r>
        <w:rPr>
          <w:rFonts w:ascii="Arial" w:hAnsi="Arial" w:cs="Arial"/>
        </w:rPr>
        <w:tab/>
      </w:r>
      <w:r w:rsidR="00146EC5">
        <w:rPr>
          <w:rFonts w:ascii="Arial" w:hAnsi="Arial" w:cs="Arial"/>
        </w:rPr>
        <w:t>1</w:t>
      </w:r>
      <w:r>
        <w:rPr>
          <w:rFonts w:ascii="Arial" w:hAnsi="Arial" w:cs="Arial"/>
        </w:rPr>
        <w:t>%</w:t>
      </w:r>
      <w:r>
        <w:rPr>
          <w:rFonts w:ascii="Arial" w:hAnsi="Arial" w:cs="Arial"/>
        </w:rPr>
        <w:tab/>
      </w:r>
      <w:r>
        <w:rPr>
          <w:rFonts w:ascii="Arial" w:hAnsi="Arial" w:cs="Arial"/>
        </w:rPr>
        <w:tab/>
      </w:r>
      <w:r w:rsidR="00146EC5">
        <w:rPr>
          <w:rFonts w:ascii="Arial" w:hAnsi="Arial" w:cs="Arial"/>
        </w:rPr>
        <w:t>4</w:t>
      </w:r>
      <w:r>
        <w:rPr>
          <w:rFonts w:ascii="Arial" w:hAnsi="Arial" w:cs="Arial"/>
        </w:rPr>
        <w:t>%</w:t>
      </w:r>
      <w:r>
        <w:rPr>
          <w:rFonts w:ascii="Arial" w:hAnsi="Arial" w:cs="Arial"/>
        </w:rPr>
        <w:tab/>
      </w:r>
      <w:r>
        <w:rPr>
          <w:rFonts w:ascii="Arial" w:hAnsi="Arial" w:cs="Arial"/>
        </w:rPr>
        <w:tab/>
      </w:r>
      <w:r>
        <w:rPr>
          <w:rFonts w:ascii="Arial" w:hAnsi="Arial" w:cs="Arial"/>
        </w:rPr>
        <w:tab/>
        <w:t>6%</w:t>
      </w:r>
    </w:p>
    <w:p w:rsidR="00534EF9" w:rsidRDefault="00534EF9" w:rsidP="005D1109">
      <w:pPr>
        <w:jc w:val="both"/>
        <w:rPr>
          <w:rFonts w:ascii="Arial" w:hAnsi="Arial" w:cs="Arial"/>
        </w:rPr>
      </w:pPr>
    </w:p>
    <w:p w:rsidR="00F44005" w:rsidRDefault="00F44005" w:rsidP="005D1109">
      <w:pPr>
        <w:jc w:val="both"/>
        <w:rPr>
          <w:rFonts w:ascii="Arial" w:hAnsi="Arial" w:cs="Arial"/>
          <w:b/>
        </w:rPr>
      </w:pPr>
      <w:r>
        <w:rPr>
          <w:rFonts w:ascii="Arial" w:hAnsi="Arial" w:cs="Arial"/>
          <w:b/>
        </w:rPr>
        <w:t>Experience of Making an Appointment</w:t>
      </w:r>
    </w:p>
    <w:p w:rsidR="00C1667F" w:rsidRDefault="00C1667F" w:rsidP="005D1109">
      <w:pPr>
        <w:jc w:val="both"/>
        <w:rPr>
          <w:rFonts w:ascii="Arial" w:hAnsi="Arial" w:cs="Arial"/>
        </w:rPr>
      </w:pPr>
    </w:p>
    <w:p w:rsidR="00534EF9" w:rsidRDefault="00224D80" w:rsidP="005D1109">
      <w:pPr>
        <w:jc w:val="both"/>
        <w:rPr>
          <w:rFonts w:ascii="Arial" w:hAnsi="Arial" w:cs="Arial"/>
        </w:rPr>
      </w:pPr>
      <w:r>
        <w:rPr>
          <w:rFonts w:ascii="Arial" w:hAnsi="Arial" w:cs="Arial"/>
        </w:rPr>
        <w:t>97</w:t>
      </w:r>
      <w:r w:rsidR="00F44005">
        <w:rPr>
          <w:rFonts w:ascii="Arial" w:hAnsi="Arial" w:cs="Arial"/>
        </w:rPr>
        <w:t>% describe their experience o</w:t>
      </w:r>
      <w:r w:rsidR="00BB06C1">
        <w:rPr>
          <w:rFonts w:ascii="Arial" w:hAnsi="Arial" w:cs="Arial"/>
        </w:rPr>
        <w:t>f making an appointment as good.</w:t>
      </w:r>
      <w:r w:rsidR="00F44005">
        <w:rPr>
          <w:rFonts w:ascii="Arial" w:hAnsi="Arial" w:cs="Arial"/>
        </w:rPr>
        <w:t xml:space="preserve">  </w:t>
      </w:r>
      <w:r w:rsidR="00534EF9">
        <w:rPr>
          <w:rFonts w:ascii="Arial" w:hAnsi="Arial" w:cs="Arial"/>
        </w:rPr>
        <w:t xml:space="preserve">CCG Average </w:t>
      </w:r>
      <w:r w:rsidR="00BB06C1">
        <w:rPr>
          <w:rFonts w:ascii="Arial" w:hAnsi="Arial" w:cs="Arial"/>
        </w:rPr>
        <w:t>75</w:t>
      </w:r>
      <w:r w:rsidR="00534EF9">
        <w:rPr>
          <w:rFonts w:ascii="Arial" w:hAnsi="Arial" w:cs="Arial"/>
        </w:rPr>
        <w:t>%, national average 69%.</w:t>
      </w:r>
      <w:r w:rsidR="00BB06C1">
        <w:rPr>
          <w:rFonts w:ascii="Arial" w:hAnsi="Arial" w:cs="Arial"/>
        </w:rPr>
        <w:t xml:space="preserve">  </w:t>
      </w:r>
    </w:p>
    <w:p w:rsidR="005A6111" w:rsidRDefault="005A6111" w:rsidP="005D1109">
      <w:pPr>
        <w:jc w:val="both"/>
        <w:rPr>
          <w:rFonts w:ascii="Arial" w:hAnsi="Arial" w:cs="Arial"/>
        </w:rPr>
      </w:pPr>
    </w:p>
    <w:p w:rsidR="00F44005" w:rsidRDefault="00F44005" w:rsidP="00F4400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D1109">
        <w:rPr>
          <w:rFonts w:ascii="Arial" w:hAnsi="Arial" w:cs="Arial"/>
        </w:rPr>
        <w:t>This practice</w:t>
      </w:r>
      <w:r>
        <w:rPr>
          <w:rFonts w:ascii="Arial" w:hAnsi="Arial" w:cs="Arial"/>
        </w:rPr>
        <w:t xml:space="preserve"> </w:t>
      </w:r>
      <w:r w:rsidRPr="005D1109">
        <w:rPr>
          <w:rFonts w:ascii="Arial" w:hAnsi="Arial" w:cs="Arial"/>
        </w:rPr>
        <w:t xml:space="preserve">  </w:t>
      </w:r>
      <w:r>
        <w:rPr>
          <w:rFonts w:ascii="Arial" w:hAnsi="Arial" w:cs="Arial"/>
        </w:rPr>
        <w:tab/>
      </w:r>
      <w:r w:rsidR="00643595">
        <w:rPr>
          <w:rFonts w:ascii="Arial" w:hAnsi="Arial" w:cs="Arial"/>
        </w:rPr>
        <w:t>Wiltshire CCG</w:t>
      </w:r>
      <w:r>
        <w:rPr>
          <w:rFonts w:ascii="Arial" w:hAnsi="Arial" w:cs="Arial"/>
        </w:rPr>
        <w:tab/>
      </w:r>
      <w:r w:rsidR="00534EF9">
        <w:rPr>
          <w:rFonts w:ascii="Arial" w:hAnsi="Arial" w:cs="Arial"/>
        </w:rPr>
        <w:tab/>
      </w:r>
      <w:r w:rsidRPr="005D1109">
        <w:rPr>
          <w:rFonts w:ascii="Arial" w:hAnsi="Arial" w:cs="Arial"/>
        </w:rPr>
        <w:t>National</w:t>
      </w:r>
    </w:p>
    <w:p w:rsidR="00F44005" w:rsidRDefault="00F44005" w:rsidP="005D1109">
      <w:pPr>
        <w:jc w:val="both"/>
        <w:rPr>
          <w:rFonts w:ascii="Arial" w:hAnsi="Arial" w:cs="Arial"/>
        </w:rPr>
      </w:pPr>
      <w:r>
        <w:rPr>
          <w:rFonts w:ascii="Arial" w:hAnsi="Arial" w:cs="Arial"/>
        </w:rPr>
        <w:t>Very good</w:t>
      </w:r>
      <w:r>
        <w:rPr>
          <w:rFonts w:ascii="Arial" w:hAnsi="Arial" w:cs="Arial"/>
        </w:rPr>
        <w:tab/>
      </w:r>
      <w:r>
        <w:rPr>
          <w:rFonts w:ascii="Arial" w:hAnsi="Arial" w:cs="Arial"/>
        </w:rPr>
        <w:tab/>
      </w:r>
      <w:r>
        <w:rPr>
          <w:rFonts w:ascii="Arial" w:hAnsi="Arial" w:cs="Arial"/>
        </w:rPr>
        <w:tab/>
      </w:r>
      <w:r w:rsidR="00224D80">
        <w:rPr>
          <w:rFonts w:ascii="Arial" w:hAnsi="Arial" w:cs="Arial"/>
        </w:rPr>
        <w:t>83</w:t>
      </w:r>
      <w:r>
        <w:rPr>
          <w:rFonts w:ascii="Arial" w:hAnsi="Arial" w:cs="Arial"/>
        </w:rPr>
        <w:t>%</w:t>
      </w:r>
      <w:r>
        <w:rPr>
          <w:rFonts w:ascii="Arial" w:hAnsi="Arial" w:cs="Arial"/>
        </w:rPr>
        <w:tab/>
      </w:r>
      <w:r>
        <w:rPr>
          <w:rFonts w:ascii="Arial" w:hAnsi="Arial" w:cs="Arial"/>
        </w:rPr>
        <w:tab/>
      </w:r>
      <w:r>
        <w:rPr>
          <w:rFonts w:ascii="Arial" w:hAnsi="Arial" w:cs="Arial"/>
        </w:rPr>
        <w:tab/>
      </w:r>
      <w:r w:rsidR="00BB06C1">
        <w:rPr>
          <w:rFonts w:ascii="Arial" w:hAnsi="Arial" w:cs="Arial"/>
        </w:rPr>
        <w:t>3</w:t>
      </w:r>
      <w:r w:rsidR="00534EF9">
        <w:rPr>
          <w:rFonts w:ascii="Arial" w:hAnsi="Arial" w:cs="Arial"/>
        </w:rPr>
        <w:t>6</w:t>
      </w:r>
      <w:r>
        <w:rPr>
          <w:rFonts w:ascii="Arial" w:hAnsi="Arial" w:cs="Arial"/>
        </w:rPr>
        <w:t>%</w:t>
      </w:r>
      <w:r>
        <w:rPr>
          <w:rFonts w:ascii="Arial" w:hAnsi="Arial" w:cs="Arial"/>
        </w:rPr>
        <w:tab/>
      </w:r>
      <w:r>
        <w:rPr>
          <w:rFonts w:ascii="Arial" w:hAnsi="Arial" w:cs="Arial"/>
        </w:rPr>
        <w:tab/>
      </w:r>
      <w:r w:rsidR="00B50708">
        <w:rPr>
          <w:rFonts w:ascii="Arial" w:hAnsi="Arial" w:cs="Arial"/>
        </w:rPr>
        <w:t>3</w:t>
      </w:r>
      <w:r w:rsidR="00BB06C1">
        <w:rPr>
          <w:rFonts w:ascii="Arial" w:hAnsi="Arial" w:cs="Arial"/>
        </w:rPr>
        <w:t>0</w:t>
      </w:r>
      <w:r>
        <w:rPr>
          <w:rFonts w:ascii="Arial" w:hAnsi="Arial" w:cs="Arial"/>
        </w:rPr>
        <w:t>%</w:t>
      </w:r>
    </w:p>
    <w:p w:rsidR="00F44005" w:rsidRDefault="00147D79" w:rsidP="005D1109">
      <w:pPr>
        <w:jc w:val="both"/>
        <w:rPr>
          <w:rFonts w:ascii="Arial" w:hAnsi="Arial" w:cs="Arial"/>
        </w:rPr>
      </w:pPr>
      <w:r>
        <w:rPr>
          <w:rFonts w:ascii="Arial" w:hAnsi="Arial" w:cs="Arial"/>
        </w:rPr>
        <w:t>Fairly good</w:t>
      </w:r>
      <w:r>
        <w:rPr>
          <w:rFonts w:ascii="Arial" w:hAnsi="Arial" w:cs="Arial"/>
        </w:rPr>
        <w:tab/>
      </w:r>
      <w:r>
        <w:rPr>
          <w:rFonts w:ascii="Arial" w:hAnsi="Arial" w:cs="Arial"/>
        </w:rPr>
        <w:tab/>
      </w:r>
      <w:r>
        <w:rPr>
          <w:rFonts w:ascii="Arial" w:hAnsi="Arial" w:cs="Arial"/>
        </w:rPr>
        <w:tab/>
      </w:r>
      <w:r w:rsidR="00224D80">
        <w:rPr>
          <w:rFonts w:ascii="Arial" w:hAnsi="Arial" w:cs="Arial"/>
        </w:rPr>
        <w:t>14</w:t>
      </w:r>
      <w:r>
        <w:rPr>
          <w:rFonts w:ascii="Arial" w:hAnsi="Arial" w:cs="Arial"/>
        </w:rPr>
        <w:t>%</w:t>
      </w:r>
      <w:r>
        <w:rPr>
          <w:rFonts w:ascii="Arial" w:hAnsi="Arial" w:cs="Arial"/>
        </w:rPr>
        <w:tab/>
      </w:r>
      <w:r>
        <w:rPr>
          <w:rFonts w:ascii="Arial" w:hAnsi="Arial" w:cs="Arial"/>
        </w:rPr>
        <w:tab/>
      </w:r>
      <w:r>
        <w:rPr>
          <w:rFonts w:ascii="Arial" w:hAnsi="Arial" w:cs="Arial"/>
        </w:rPr>
        <w:tab/>
      </w:r>
      <w:r w:rsidR="00534EF9">
        <w:rPr>
          <w:rFonts w:ascii="Arial" w:hAnsi="Arial" w:cs="Arial"/>
        </w:rPr>
        <w:t>3</w:t>
      </w:r>
      <w:r w:rsidR="00BB06C1">
        <w:rPr>
          <w:rFonts w:ascii="Arial" w:hAnsi="Arial" w:cs="Arial"/>
        </w:rPr>
        <w:t>9</w:t>
      </w:r>
      <w:r w:rsidR="00F44005">
        <w:rPr>
          <w:rFonts w:ascii="Arial" w:hAnsi="Arial" w:cs="Arial"/>
        </w:rPr>
        <w:t>%</w:t>
      </w:r>
      <w:r w:rsidR="00F44005">
        <w:rPr>
          <w:rFonts w:ascii="Arial" w:hAnsi="Arial" w:cs="Arial"/>
        </w:rPr>
        <w:tab/>
      </w:r>
      <w:r w:rsidR="00F44005">
        <w:rPr>
          <w:rFonts w:ascii="Arial" w:hAnsi="Arial" w:cs="Arial"/>
        </w:rPr>
        <w:tab/>
      </w:r>
      <w:r w:rsidR="00534EF9">
        <w:rPr>
          <w:rFonts w:ascii="Arial" w:hAnsi="Arial" w:cs="Arial"/>
        </w:rPr>
        <w:t>39</w:t>
      </w:r>
      <w:r w:rsidR="00F44005">
        <w:rPr>
          <w:rFonts w:ascii="Arial" w:hAnsi="Arial" w:cs="Arial"/>
        </w:rPr>
        <w:t>%</w:t>
      </w:r>
    </w:p>
    <w:p w:rsidR="00F44005" w:rsidRDefault="00F44005" w:rsidP="005D1109">
      <w:pPr>
        <w:jc w:val="both"/>
        <w:rPr>
          <w:rFonts w:ascii="Arial" w:hAnsi="Arial" w:cs="Arial"/>
        </w:rPr>
      </w:pPr>
      <w:r>
        <w:rPr>
          <w:rFonts w:ascii="Arial" w:hAnsi="Arial" w:cs="Arial"/>
        </w:rPr>
        <w:t>Neither good nor poor</w:t>
      </w:r>
      <w:r>
        <w:rPr>
          <w:rFonts w:ascii="Arial" w:hAnsi="Arial" w:cs="Arial"/>
        </w:rPr>
        <w:tab/>
      </w:r>
      <w:r>
        <w:rPr>
          <w:rFonts w:ascii="Arial" w:hAnsi="Arial" w:cs="Arial"/>
        </w:rPr>
        <w:tab/>
      </w:r>
      <w:r w:rsidR="00BB06C1">
        <w:rPr>
          <w:rFonts w:ascii="Arial" w:hAnsi="Arial" w:cs="Arial"/>
        </w:rPr>
        <w:t>2</w:t>
      </w:r>
      <w:r>
        <w:rPr>
          <w:rFonts w:ascii="Arial" w:hAnsi="Arial" w:cs="Arial"/>
        </w:rPr>
        <w:t>%</w:t>
      </w:r>
      <w:r>
        <w:rPr>
          <w:rFonts w:ascii="Arial" w:hAnsi="Arial" w:cs="Arial"/>
        </w:rPr>
        <w:tab/>
      </w:r>
      <w:r>
        <w:rPr>
          <w:rFonts w:ascii="Arial" w:hAnsi="Arial" w:cs="Arial"/>
        </w:rPr>
        <w:tab/>
      </w:r>
      <w:r>
        <w:rPr>
          <w:rFonts w:ascii="Arial" w:hAnsi="Arial" w:cs="Arial"/>
        </w:rPr>
        <w:tab/>
      </w:r>
      <w:r w:rsidR="00534EF9">
        <w:rPr>
          <w:rFonts w:ascii="Arial" w:hAnsi="Arial" w:cs="Arial"/>
        </w:rPr>
        <w:t>1</w:t>
      </w:r>
      <w:r w:rsidR="00BB06C1">
        <w:rPr>
          <w:rFonts w:ascii="Arial" w:hAnsi="Arial" w:cs="Arial"/>
        </w:rPr>
        <w:t>4</w:t>
      </w:r>
      <w:r>
        <w:rPr>
          <w:rFonts w:ascii="Arial" w:hAnsi="Arial" w:cs="Arial"/>
        </w:rPr>
        <w:t>%</w:t>
      </w:r>
      <w:r>
        <w:rPr>
          <w:rFonts w:ascii="Arial" w:hAnsi="Arial" w:cs="Arial"/>
        </w:rPr>
        <w:tab/>
      </w:r>
      <w:r>
        <w:rPr>
          <w:rFonts w:ascii="Arial" w:hAnsi="Arial" w:cs="Arial"/>
        </w:rPr>
        <w:tab/>
      </w:r>
      <w:r w:rsidR="00B50708">
        <w:rPr>
          <w:rFonts w:ascii="Arial" w:hAnsi="Arial" w:cs="Arial"/>
        </w:rPr>
        <w:t>1</w:t>
      </w:r>
      <w:r w:rsidR="00534EF9">
        <w:rPr>
          <w:rFonts w:ascii="Arial" w:hAnsi="Arial" w:cs="Arial"/>
        </w:rPr>
        <w:t>6</w:t>
      </w:r>
      <w:r>
        <w:rPr>
          <w:rFonts w:ascii="Arial" w:hAnsi="Arial" w:cs="Arial"/>
        </w:rPr>
        <w:t>%</w:t>
      </w:r>
    </w:p>
    <w:p w:rsidR="00F44005" w:rsidRDefault="00147D79" w:rsidP="005D1109">
      <w:pPr>
        <w:jc w:val="both"/>
        <w:rPr>
          <w:rFonts w:ascii="Arial" w:hAnsi="Arial" w:cs="Arial"/>
        </w:rPr>
      </w:pPr>
      <w:r>
        <w:rPr>
          <w:rFonts w:ascii="Arial" w:hAnsi="Arial" w:cs="Arial"/>
        </w:rPr>
        <w:t>Fairly poor</w:t>
      </w:r>
      <w:r>
        <w:rPr>
          <w:rFonts w:ascii="Arial" w:hAnsi="Arial" w:cs="Arial"/>
        </w:rPr>
        <w:tab/>
      </w:r>
      <w:r>
        <w:rPr>
          <w:rFonts w:ascii="Arial" w:hAnsi="Arial" w:cs="Arial"/>
        </w:rPr>
        <w:tab/>
      </w:r>
      <w:r>
        <w:rPr>
          <w:rFonts w:ascii="Arial" w:hAnsi="Arial" w:cs="Arial"/>
        </w:rPr>
        <w:tab/>
      </w:r>
      <w:r w:rsidR="00224D80">
        <w:rPr>
          <w:rFonts w:ascii="Arial" w:hAnsi="Arial" w:cs="Arial"/>
        </w:rPr>
        <w:t>1</w:t>
      </w:r>
      <w:r>
        <w:rPr>
          <w:rFonts w:ascii="Arial" w:hAnsi="Arial" w:cs="Arial"/>
        </w:rPr>
        <w:t>%</w:t>
      </w:r>
      <w:r>
        <w:rPr>
          <w:rFonts w:ascii="Arial" w:hAnsi="Arial" w:cs="Arial"/>
        </w:rPr>
        <w:tab/>
      </w:r>
      <w:r>
        <w:rPr>
          <w:rFonts w:ascii="Arial" w:hAnsi="Arial" w:cs="Arial"/>
        </w:rPr>
        <w:tab/>
      </w:r>
      <w:r>
        <w:rPr>
          <w:rFonts w:ascii="Arial" w:hAnsi="Arial" w:cs="Arial"/>
        </w:rPr>
        <w:tab/>
      </w:r>
      <w:r w:rsidR="00BB06C1">
        <w:rPr>
          <w:rFonts w:ascii="Arial" w:hAnsi="Arial" w:cs="Arial"/>
        </w:rPr>
        <w:t>7</w:t>
      </w:r>
      <w:r w:rsidR="00F44005">
        <w:rPr>
          <w:rFonts w:ascii="Arial" w:hAnsi="Arial" w:cs="Arial"/>
        </w:rPr>
        <w:t>%</w:t>
      </w:r>
      <w:r w:rsidR="00F44005">
        <w:rPr>
          <w:rFonts w:ascii="Arial" w:hAnsi="Arial" w:cs="Arial"/>
        </w:rPr>
        <w:tab/>
      </w:r>
      <w:r w:rsidR="00F44005">
        <w:rPr>
          <w:rFonts w:ascii="Arial" w:hAnsi="Arial" w:cs="Arial"/>
        </w:rPr>
        <w:tab/>
      </w:r>
      <w:r w:rsidR="00534EF9">
        <w:rPr>
          <w:rFonts w:ascii="Arial" w:hAnsi="Arial" w:cs="Arial"/>
        </w:rPr>
        <w:t>10</w:t>
      </w:r>
      <w:r w:rsidR="00F44005">
        <w:rPr>
          <w:rFonts w:ascii="Arial" w:hAnsi="Arial" w:cs="Arial"/>
        </w:rPr>
        <w:t>%</w:t>
      </w:r>
    </w:p>
    <w:p w:rsidR="00763A66" w:rsidRDefault="00147D79" w:rsidP="005D1109">
      <w:pPr>
        <w:jc w:val="both"/>
        <w:rPr>
          <w:rFonts w:ascii="Arial" w:hAnsi="Arial" w:cs="Arial"/>
        </w:rPr>
      </w:pPr>
      <w:r>
        <w:rPr>
          <w:rFonts w:ascii="Arial" w:hAnsi="Arial" w:cs="Arial"/>
        </w:rPr>
        <w:t>Very poor</w:t>
      </w:r>
      <w:r>
        <w:rPr>
          <w:rFonts w:ascii="Arial" w:hAnsi="Arial" w:cs="Arial"/>
        </w:rPr>
        <w:tab/>
      </w:r>
      <w:r>
        <w:rPr>
          <w:rFonts w:ascii="Arial" w:hAnsi="Arial" w:cs="Arial"/>
        </w:rPr>
        <w:tab/>
      </w:r>
      <w:r>
        <w:rPr>
          <w:rFonts w:ascii="Arial" w:hAnsi="Arial" w:cs="Arial"/>
        </w:rPr>
        <w:tab/>
      </w:r>
      <w:r w:rsidR="00224D80">
        <w:rPr>
          <w:rFonts w:ascii="Arial" w:hAnsi="Arial" w:cs="Arial"/>
        </w:rPr>
        <w:t>0</w:t>
      </w:r>
      <w:r w:rsidR="00F44005">
        <w:rPr>
          <w:rFonts w:ascii="Arial" w:hAnsi="Arial" w:cs="Arial"/>
        </w:rPr>
        <w:t>%</w:t>
      </w:r>
      <w:r w:rsidR="00F44005">
        <w:rPr>
          <w:rFonts w:ascii="Arial" w:hAnsi="Arial" w:cs="Arial"/>
        </w:rPr>
        <w:tab/>
      </w:r>
      <w:r w:rsidR="00F44005">
        <w:rPr>
          <w:rFonts w:ascii="Arial" w:hAnsi="Arial" w:cs="Arial"/>
        </w:rPr>
        <w:tab/>
      </w:r>
      <w:r w:rsidR="00F44005">
        <w:rPr>
          <w:rFonts w:ascii="Arial" w:hAnsi="Arial" w:cs="Arial"/>
        </w:rPr>
        <w:tab/>
      </w:r>
      <w:r w:rsidR="00BB06C1">
        <w:rPr>
          <w:rFonts w:ascii="Arial" w:hAnsi="Arial" w:cs="Arial"/>
        </w:rPr>
        <w:t>3</w:t>
      </w:r>
      <w:r w:rsidR="00F44005">
        <w:rPr>
          <w:rFonts w:ascii="Arial" w:hAnsi="Arial" w:cs="Arial"/>
        </w:rPr>
        <w:t>%</w:t>
      </w:r>
      <w:r w:rsidR="00F44005">
        <w:rPr>
          <w:rFonts w:ascii="Arial" w:hAnsi="Arial" w:cs="Arial"/>
        </w:rPr>
        <w:tab/>
      </w:r>
      <w:r w:rsidR="00F44005">
        <w:rPr>
          <w:rFonts w:ascii="Arial" w:hAnsi="Arial" w:cs="Arial"/>
        </w:rPr>
        <w:tab/>
      </w:r>
      <w:r w:rsidR="00B50708">
        <w:rPr>
          <w:rFonts w:ascii="Arial" w:hAnsi="Arial" w:cs="Arial"/>
        </w:rPr>
        <w:t>5</w:t>
      </w:r>
      <w:r w:rsidR="00F44005">
        <w:rPr>
          <w:rFonts w:ascii="Arial" w:hAnsi="Arial" w:cs="Arial"/>
        </w:rPr>
        <w:t>%</w:t>
      </w:r>
    </w:p>
    <w:p w:rsidR="00763A66" w:rsidRDefault="00763A66" w:rsidP="005D1109">
      <w:pPr>
        <w:jc w:val="both"/>
        <w:rPr>
          <w:rFonts w:ascii="Arial" w:hAnsi="Arial" w:cs="Arial"/>
        </w:rPr>
      </w:pPr>
    </w:p>
    <w:p w:rsidR="003C1414" w:rsidRDefault="003C1414" w:rsidP="005D1109">
      <w:pPr>
        <w:jc w:val="both"/>
        <w:rPr>
          <w:rFonts w:ascii="Arial" w:hAnsi="Arial" w:cs="Arial"/>
          <w:b/>
          <w:sz w:val="28"/>
          <w:szCs w:val="28"/>
        </w:rPr>
      </w:pPr>
    </w:p>
    <w:p w:rsidR="00CF3187" w:rsidRDefault="00CF3187" w:rsidP="005D1109">
      <w:pPr>
        <w:jc w:val="both"/>
        <w:rPr>
          <w:rFonts w:ascii="Arial" w:hAnsi="Arial" w:cs="Arial"/>
          <w:b/>
          <w:sz w:val="28"/>
          <w:szCs w:val="28"/>
        </w:rPr>
      </w:pPr>
    </w:p>
    <w:p w:rsidR="00F14633" w:rsidRDefault="003C1414" w:rsidP="005D1109">
      <w:pPr>
        <w:jc w:val="both"/>
        <w:rPr>
          <w:rFonts w:ascii="Arial" w:hAnsi="Arial" w:cs="Arial"/>
          <w:b/>
          <w:sz w:val="24"/>
          <w:szCs w:val="24"/>
        </w:rPr>
      </w:pPr>
      <w:r>
        <w:rPr>
          <w:rFonts w:ascii="Arial" w:hAnsi="Arial" w:cs="Arial"/>
          <w:b/>
          <w:sz w:val="28"/>
          <w:szCs w:val="28"/>
        </w:rPr>
        <w:t>Your Last Appointment</w:t>
      </w:r>
    </w:p>
    <w:p w:rsidR="003C1414" w:rsidRPr="003C1414" w:rsidRDefault="003C1414" w:rsidP="005D1109">
      <w:pPr>
        <w:jc w:val="both"/>
        <w:rPr>
          <w:rFonts w:ascii="Arial" w:hAnsi="Arial" w:cs="Arial"/>
          <w:b/>
          <w:sz w:val="24"/>
          <w:szCs w:val="24"/>
        </w:rPr>
      </w:pPr>
    </w:p>
    <w:p w:rsidR="00763A66" w:rsidRDefault="00763A66" w:rsidP="005D1109">
      <w:pPr>
        <w:jc w:val="both"/>
        <w:rPr>
          <w:rFonts w:ascii="Arial" w:hAnsi="Arial" w:cs="Arial"/>
        </w:rPr>
      </w:pPr>
      <w:r>
        <w:rPr>
          <w:rFonts w:ascii="Arial" w:hAnsi="Arial" w:cs="Arial"/>
          <w:b/>
        </w:rPr>
        <w:t>Delay in Appointment Starting</w:t>
      </w:r>
    </w:p>
    <w:p w:rsidR="00BA0933" w:rsidRDefault="00BA0933" w:rsidP="005D1109">
      <w:pPr>
        <w:jc w:val="both"/>
        <w:rPr>
          <w:rFonts w:ascii="Arial" w:hAnsi="Arial" w:cs="Arial"/>
        </w:rPr>
      </w:pPr>
    </w:p>
    <w:p w:rsidR="00763A66" w:rsidRDefault="00ED3DBA" w:rsidP="005D1109">
      <w:pPr>
        <w:jc w:val="both"/>
        <w:rPr>
          <w:rFonts w:ascii="Arial" w:hAnsi="Arial" w:cs="Arial"/>
        </w:rPr>
      </w:pPr>
      <w:r>
        <w:rPr>
          <w:rFonts w:ascii="Arial" w:hAnsi="Arial" w:cs="Arial"/>
        </w:rPr>
        <w:t>69</w:t>
      </w:r>
      <w:r w:rsidR="00763A66">
        <w:rPr>
          <w:rFonts w:ascii="Arial" w:hAnsi="Arial" w:cs="Arial"/>
        </w:rPr>
        <w:t xml:space="preserve">% of our patients usually wait less than 15 minutes after their appointment time to be seen.  The CCG average is </w:t>
      </w:r>
      <w:r w:rsidR="00F14633">
        <w:rPr>
          <w:rFonts w:ascii="Arial" w:hAnsi="Arial" w:cs="Arial"/>
        </w:rPr>
        <w:t>72</w:t>
      </w:r>
      <w:r w:rsidR="00763A66">
        <w:rPr>
          <w:rFonts w:ascii="Arial" w:hAnsi="Arial" w:cs="Arial"/>
        </w:rPr>
        <w:t>%, and the national average 6</w:t>
      </w:r>
      <w:r w:rsidR="00756152">
        <w:rPr>
          <w:rFonts w:ascii="Arial" w:hAnsi="Arial" w:cs="Arial"/>
        </w:rPr>
        <w:t>9</w:t>
      </w:r>
      <w:r w:rsidR="00763A66">
        <w:rPr>
          <w:rFonts w:ascii="Arial" w:hAnsi="Arial" w:cs="Arial"/>
        </w:rPr>
        <w:t>%</w:t>
      </w:r>
      <w:r w:rsidR="00756152">
        <w:rPr>
          <w:rFonts w:ascii="Arial" w:hAnsi="Arial" w:cs="Arial"/>
        </w:rPr>
        <w:t>.  This is an area where we have improved.</w:t>
      </w:r>
    </w:p>
    <w:p w:rsidR="00763A66" w:rsidRDefault="00763A66" w:rsidP="005D1109">
      <w:pPr>
        <w:jc w:val="both"/>
        <w:rPr>
          <w:rFonts w:ascii="Arial" w:hAnsi="Arial" w:cs="Arial"/>
        </w:rPr>
      </w:pPr>
    </w:p>
    <w:p w:rsidR="00763A66" w:rsidRDefault="00763A66" w:rsidP="00763A6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D1109">
        <w:rPr>
          <w:rFonts w:ascii="Arial" w:hAnsi="Arial" w:cs="Arial"/>
        </w:rPr>
        <w:t>This practice</w:t>
      </w:r>
      <w:r>
        <w:rPr>
          <w:rFonts w:ascii="Arial" w:hAnsi="Arial" w:cs="Arial"/>
        </w:rPr>
        <w:t xml:space="preserve"> </w:t>
      </w:r>
      <w:r w:rsidRPr="005D1109">
        <w:rPr>
          <w:rFonts w:ascii="Arial" w:hAnsi="Arial" w:cs="Arial"/>
        </w:rPr>
        <w:t xml:space="preserve">  </w:t>
      </w:r>
      <w:r>
        <w:rPr>
          <w:rFonts w:ascii="Arial" w:hAnsi="Arial" w:cs="Arial"/>
        </w:rPr>
        <w:tab/>
      </w:r>
      <w:r>
        <w:rPr>
          <w:rFonts w:ascii="Arial" w:hAnsi="Arial" w:cs="Arial"/>
        </w:rPr>
        <w:tab/>
      </w:r>
      <w:r w:rsidR="00643595">
        <w:rPr>
          <w:rFonts w:ascii="Arial" w:hAnsi="Arial" w:cs="Arial"/>
        </w:rPr>
        <w:t>Wiltshire CCG</w:t>
      </w:r>
      <w:r w:rsidRPr="005D1109">
        <w:rPr>
          <w:rFonts w:ascii="Arial" w:hAnsi="Arial" w:cs="Arial"/>
        </w:rPr>
        <w:t xml:space="preserve"> </w:t>
      </w:r>
      <w:r>
        <w:rPr>
          <w:rFonts w:ascii="Arial" w:hAnsi="Arial" w:cs="Arial"/>
        </w:rPr>
        <w:tab/>
      </w:r>
      <w:r w:rsidRPr="005D1109">
        <w:rPr>
          <w:rFonts w:ascii="Arial" w:hAnsi="Arial" w:cs="Arial"/>
        </w:rPr>
        <w:t>National</w:t>
      </w:r>
    </w:p>
    <w:p w:rsidR="00763A66" w:rsidRDefault="00763A66" w:rsidP="005D1109">
      <w:pPr>
        <w:jc w:val="both"/>
        <w:rPr>
          <w:rFonts w:ascii="Arial" w:hAnsi="Arial" w:cs="Arial"/>
        </w:rPr>
      </w:pPr>
      <w:r>
        <w:rPr>
          <w:rFonts w:ascii="Arial" w:hAnsi="Arial" w:cs="Arial"/>
        </w:rPr>
        <w:t>Less than 5 minutes</w:t>
      </w:r>
      <w:r>
        <w:rPr>
          <w:rFonts w:ascii="Arial" w:hAnsi="Arial" w:cs="Arial"/>
        </w:rPr>
        <w:tab/>
      </w:r>
      <w:r>
        <w:rPr>
          <w:rFonts w:ascii="Arial" w:hAnsi="Arial" w:cs="Arial"/>
        </w:rPr>
        <w:tab/>
      </w:r>
      <w:r w:rsidR="00ED3DBA">
        <w:rPr>
          <w:rFonts w:ascii="Arial" w:hAnsi="Arial" w:cs="Arial"/>
        </w:rPr>
        <w:t>21</w:t>
      </w:r>
      <w:r>
        <w:rPr>
          <w:rFonts w:ascii="Arial" w:hAnsi="Arial" w:cs="Arial"/>
        </w:rPr>
        <w:t>%</w:t>
      </w:r>
      <w:r>
        <w:rPr>
          <w:rFonts w:ascii="Arial" w:hAnsi="Arial" w:cs="Arial"/>
        </w:rPr>
        <w:tab/>
      </w:r>
      <w:r>
        <w:rPr>
          <w:rFonts w:ascii="Arial" w:hAnsi="Arial" w:cs="Arial"/>
        </w:rPr>
        <w:tab/>
      </w:r>
      <w:r>
        <w:rPr>
          <w:rFonts w:ascii="Arial" w:hAnsi="Arial" w:cs="Arial"/>
        </w:rPr>
        <w:tab/>
      </w:r>
      <w:r w:rsidR="00F14633">
        <w:rPr>
          <w:rFonts w:ascii="Arial" w:hAnsi="Arial" w:cs="Arial"/>
        </w:rPr>
        <w:t>23</w:t>
      </w:r>
      <w:r>
        <w:rPr>
          <w:rFonts w:ascii="Arial" w:hAnsi="Arial" w:cs="Arial"/>
        </w:rPr>
        <w:t>%</w:t>
      </w:r>
      <w:r>
        <w:rPr>
          <w:rFonts w:ascii="Arial" w:hAnsi="Arial" w:cs="Arial"/>
        </w:rPr>
        <w:tab/>
      </w:r>
      <w:r>
        <w:rPr>
          <w:rFonts w:ascii="Arial" w:hAnsi="Arial" w:cs="Arial"/>
        </w:rPr>
        <w:tab/>
      </w:r>
      <w:r w:rsidR="00756152">
        <w:rPr>
          <w:rFonts w:ascii="Arial" w:hAnsi="Arial" w:cs="Arial"/>
        </w:rPr>
        <w:tab/>
        <w:t>22</w:t>
      </w:r>
      <w:r>
        <w:rPr>
          <w:rFonts w:ascii="Arial" w:hAnsi="Arial" w:cs="Arial"/>
        </w:rPr>
        <w:t>%</w:t>
      </w:r>
    </w:p>
    <w:p w:rsidR="00763A66" w:rsidRDefault="00763A66" w:rsidP="005D1109">
      <w:pPr>
        <w:jc w:val="both"/>
        <w:rPr>
          <w:rFonts w:ascii="Arial" w:hAnsi="Arial" w:cs="Arial"/>
        </w:rPr>
      </w:pPr>
      <w:r>
        <w:rPr>
          <w:rFonts w:ascii="Arial" w:hAnsi="Arial" w:cs="Arial"/>
        </w:rPr>
        <w:t>5 – 15 minutes</w:t>
      </w:r>
      <w:r>
        <w:rPr>
          <w:rFonts w:ascii="Arial" w:hAnsi="Arial" w:cs="Arial"/>
        </w:rPr>
        <w:tab/>
      </w:r>
      <w:r>
        <w:rPr>
          <w:rFonts w:ascii="Arial" w:hAnsi="Arial" w:cs="Arial"/>
        </w:rPr>
        <w:tab/>
      </w:r>
      <w:r w:rsidR="00ED3DBA">
        <w:rPr>
          <w:rFonts w:ascii="Arial" w:hAnsi="Arial" w:cs="Arial"/>
        </w:rPr>
        <w:t>48</w:t>
      </w:r>
      <w:r>
        <w:rPr>
          <w:rFonts w:ascii="Arial" w:hAnsi="Arial" w:cs="Arial"/>
        </w:rPr>
        <w:t>%</w:t>
      </w:r>
      <w:r>
        <w:rPr>
          <w:rFonts w:ascii="Arial" w:hAnsi="Arial" w:cs="Arial"/>
        </w:rPr>
        <w:tab/>
      </w:r>
      <w:r>
        <w:rPr>
          <w:rFonts w:ascii="Arial" w:hAnsi="Arial" w:cs="Arial"/>
        </w:rPr>
        <w:tab/>
      </w:r>
      <w:r>
        <w:rPr>
          <w:rFonts w:ascii="Arial" w:hAnsi="Arial" w:cs="Arial"/>
        </w:rPr>
        <w:tab/>
      </w:r>
      <w:r w:rsidR="00756152">
        <w:rPr>
          <w:rFonts w:ascii="Arial" w:hAnsi="Arial" w:cs="Arial"/>
        </w:rPr>
        <w:t>4</w:t>
      </w:r>
      <w:r w:rsidR="00F14633">
        <w:rPr>
          <w:rFonts w:ascii="Arial" w:hAnsi="Arial" w:cs="Arial"/>
        </w:rPr>
        <w:t>9</w:t>
      </w:r>
      <w:r>
        <w:rPr>
          <w:rFonts w:ascii="Arial" w:hAnsi="Arial" w:cs="Arial"/>
        </w:rPr>
        <w:t>%</w:t>
      </w:r>
      <w:r>
        <w:rPr>
          <w:rFonts w:ascii="Arial" w:hAnsi="Arial" w:cs="Arial"/>
        </w:rPr>
        <w:tab/>
      </w:r>
      <w:r>
        <w:rPr>
          <w:rFonts w:ascii="Arial" w:hAnsi="Arial" w:cs="Arial"/>
        </w:rPr>
        <w:tab/>
      </w:r>
      <w:r w:rsidR="00756152">
        <w:rPr>
          <w:rFonts w:ascii="Arial" w:hAnsi="Arial" w:cs="Arial"/>
        </w:rPr>
        <w:tab/>
        <w:t>47</w:t>
      </w:r>
      <w:r>
        <w:rPr>
          <w:rFonts w:ascii="Arial" w:hAnsi="Arial" w:cs="Arial"/>
        </w:rPr>
        <w:t>%</w:t>
      </w:r>
    </w:p>
    <w:p w:rsidR="00763A66" w:rsidRDefault="00763A66" w:rsidP="005D1109">
      <w:pPr>
        <w:jc w:val="both"/>
        <w:rPr>
          <w:rFonts w:ascii="Arial" w:hAnsi="Arial" w:cs="Arial"/>
        </w:rPr>
      </w:pPr>
      <w:r>
        <w:rPr>
          <w:rFonts w:ascii="Arial" w:hAnsi="Arial" w:cs="Arial"/>
        </w:rPr>
        <w:t>More than 15 minutes</w:t>
      </w:r>
      <w:r>
        <w:rPr>
          <w:rFonts w:ascii="Arial" w:hAnsi="Arial" w:cs="Arial"/>
        </w:rPr>
        <w:tab/>
      </w:r>
      <w:r>
        <w:rPr>
          <w:rFonts w:ascii="Arial" w:hAnsi="Arial" w:cs="Arial"/>
        </w:rPr>
        <w:tab/>
      </w:r>
      <w:r w:rsidR="00ED3DBA">
        <w:rPr>
          <w:rFonts w:ascii="Arial" w:hAnsi="Arial" w:cs="Arial"/>
        </w:rPr>
        <w:t>23</w:t>
      </w:r>
      <w:r>
        <w:rPr>
          <w:rFonts w:ascii="Arial" w:hAnsi="Arial" w:cs="Arial"/>
        </w:rPr>
        <w:t>%</w:t>
      </w:r>
      <w:r>
        <w:rPr>
          <w:rFonts w:ascii="Arial" w:hAnsi="Arial" w:cs="Arial"/>
        </w:rPr>
        <w:tab/>
      </w:r>
      <w:r>
        <w:rPr>
          <w:rFonts w:ascii="Arial" w:hAnsi="Arial" w:cs="Arial"/>
        </w:rPr>
        <w:tab/>
      </w:r>
      <w:r>
        <w:rPr>
          <w:rFonts w:ascii="Arial" w:hAnsi="Arial" w:cs="Arial"/>
        </w:rPr>
        <w:tab/>
      </w:r>
      <w:r w:rsidR="00F14633">
        <w:rPr>
          <w:rFonts w:ascii="Arial" w:hAnsi="Arial" w:cs="Arial"/>
        </w:rPr>
        <w:t>20</w:t>
      </w:r>
      <w:r>
        <w:rPr>
          <w:rFonts w:ascii="Arial" w:hAnsi="Arial" w:cs="Arial"/>
        </w:rPr>
        <w:t>%</w:t>
      </w:r>
      <w:r>
        <w:rPr>
          <w:rFonts w:ascii="Arial" w:hAnsi="Arial" w:cs="Arial"/>
        </w:rPr>
        <w:tab/>
      </w:r>
      <w:r>
        <w:rPr>
          <w:rFonts w:ascii="Arial" w:hAnsi="Arial" w:cs="Arial"/>
        </w:rPr>
        <w:tab/>
      </w:r>
      <w:r w:rsidR="00756152">
        <w:rPr>
          <w:rFonts w:ascii="Arial" w:hAnsi="Arial" w:cs="Arial"/>
        </w:rPr>
        <w:tab/>
        <w:t>22</w:t>
      </w:r>
      <w:r>
        <w:rPr>
          <w:rFonts w:ascii="Arial" w:hAnsi="Arial" w:cs="Arial"/>
        </w:rPr>
        <w:t>%</w:t>
      </w:r>
    </w:p>
    <w:p w:rsidR="00763A66" w:rsidRDefault="00756152" w:rsidP="005D1109">
      <w:pPr>
        <w:jc w:val="both"/>
        <w:rPr>
          <w:rFonts w:ascii="Arial" w:hAnsi="Arial" w:cs="Arial"/>
        </w:rPr>
      </w:pPr>
      <w:r>
        <w:rPr>
          <w:rFonts w:ascii="Arial" w:hAnsi="Arial" w:cs="Arial"/>
        </w:rPr>
        <w:t>More than 30 minutes (new)</w:t>
      </w:r>
      <w:r>
        <w:rPr>
          <w:rFonts w:ascii="Arial" w:hAnsi="Arial" w:cs="Arial"/>
        </w:rPr>
        <w:tab/>
      </w:r>
      <w:r w:rsidR="00ED3DBA">
        <w:rPr>
          <w:rFonts w:ascii="Arial" w:hAnsi="Arial" w:cs="Arial"/>
        </w:rPr>
        <w:t>8</w:t>
      </w:r>
      <w:r>
        <w:rPr>
          <w:rFonts w:ascii="Arial" w:hAnsi="Arial" w:cs="Arial"/>
        </w:rPr>
        <w:t>%</w:t>
      </w:r>
      <w:r>
        <w:rPr>
          <w:rFonts w:ascii="Arial" w:hAnsi="Arial" w:cs="Arial"/>
        </w:rPr>
        <w:tab/>
      </w:r>
      <w:r>
        <w:rPr>
          <w:rFonts w:ascii="Arial" w:hAnsi="Arial" w:cs="Arial"/>
        </w:rPr>
        <w:tab/>
      </w:r>
      <w:r>
        <w:rPr>
          <w:rFonts w:ascii="Arial" w:hAnsi="Arial" w:cs="Arial"/>
        </w:rPr>
        <w:tab/>
      </w:r>
      <w:r w:rsidR="00F14633">
        <w:rPr>
          <w:rFonts w:ascii="Arial" w:hAnsi="Arial" w:cs="Arial"/>
        </w:rPr>
        <w:t>8</w:t>
      </w:r>
      <w:r>
        <w:rPr>
          <w:rFonts w:ascii="Arial" w:hAnsi="Arial" w:cs="Arial"/>
        </w:rPr>
        <w:t>%</w:t>
      </w:r>
      <w:r>
        <w:rPr>
          <w:rFonts w:ascii="Arial" w:hAnsi="Arial" w:cs="Arial"/>
        </w:rPr>
        <w:tab/>
      </w:r>
      <w:r>
        <w:rPr>
          <w:rFonts w:ascii="Arial" w:hAnsi="Arial" w:cs="Arial"/>
        </w:rPr>
        <w:tab/>
      </w:r>
      <w:r>
        <w:rPr>
          <w:rFonts w:ascii="Arial" w:hAnsi="Arial" w:cs="Arial"/>
        </w:rPr>
        <w:tab/>
        <w:t>9%</w:t>
      </w:r>
    </w:p>
    <w:p w:rsidR="003C1414" w:rsidRDefault="003C1414" w:rsidP="005D1109">
      <w:pPr>
        <w:jc w:val="both"/>
        <w:rPr>
          <w:rFonts w:ascii="Arial" w:hAnsi="Arial" w:cs="Arial"/>
        </w:rPr>
      </w:pPr>
    </w:p>
    <w:p w:rsidR="00356CD7" w:rsidRPr="00196668" w:rsidRDefault="00196668" w:rsidP="005D1109">
      <w:pPr>
        <w:jc w:val="both"/>
        <w:rPr>
          <w:rFonts w:ascii="Arial" w:hAnsi="Arial" w:cs="Arial"/>
          <w:b/>
          <w:color w:val="00B050"/>
          <w:sz w:val="28"/>
          <w:szCs w:val="28"/>
        </w:rPr>
      </w:pPr>
      <w:r>
        <w:t xml:space="preserve"> </w:t>
      </w:r>
    </w:p>
    <w:p w:rsidR="00CF3187" w:rsidRDefault="00CF3187">
      <w:pPr>
        <w:rPr>
          <w:rFonts w:ascii="Arial" w:hAnsi="Arial" w:cs="Arial"/>
          <w:b/>
        </w:rPr>
      </w:pPr>
      <w:r>
        <w:rPr>
          <w:rFonts w:ascii="Arial" w:hAnsi="Arial" w:cs="Arial"/>
          <w:b/>
        </w:rPr>
        <w:br w:type="page"/>
      </w:r>
    </w:p>
    <w:p w:rsidR="00356CD7" w:rsidRDefault="00356CD7" w:rsidP="005D1109">
      <w:pPr>
        <w:jc w:val="both"/>
        <w:rPr>
          <w:rFonts w:ascii="Arial" w:hAnsi="Arial" w:cs="Arial"/>
          <w:b/>
        </w:rPr>
      </w:pPr>
      <w:r>
        <w:rPr>
          <w:rFonts w:ascii="Arial" w:hAnsi="Arial" w:cs="Arial"/>
          <w:b/>
        </w:rPr>
        <w:lastRenderedPageBreak/>
        <w:t xml:space="preserve">Enough Time </w:t>
      </w:r>
      <w:r w:rsidR="00C1667F">
        <w:rPr>
          <w:rFonts w:ascii="Arial" w:hAnsi="Arial" w:cs="Arial"/>
          <w:b/>
        </w:rPr>
        <w:t>with the Healthcare Professional</w:t>
      </w:r>
    </w:p>
    <w:p w:rsidR="00034741" w:rsidRPr="00356CD7" w:rsidRDefault="00034741" w:rsidP="005D1109">
      <w:pPr>
        <w:jc w:val="both"/>
        <w:rPr>
          <w:rFonts w:ascii="Arial" w:hAnsi="Arial" w:cs="Arial"/>
        </w:rPr>
      </w:pPr>
    </w:p>
    <w:p w:rsidR="00CF4DB1" w:rsidRDefault="00ED3DBA" w:rsidP="005D1109">
      <w:pPr>
        <w:jc w:val="both"/>
        <w:rPr>
          <w:rFonts w:ascii="Arial" w:hAnsi="Arial" w:cs="Arial"/>
        </w:rPr>
      </w:pPr>
      <w:r>
        <w:rPr>
          <w:rFonts w:ascii="Arial" w:hAnsi="Arial" w:cs="Arial"/>
        </w:rPr>
        <w:t>96</w:t>
      </w:r>
      <w:r w:rsidR="00356CD7">
        <w:rPr>
          <w:rFonts w:ascii="Arial" w:hAnsi="Arial" w:cs="Arial"/>
        </w:rPr>
        <w:t xml:space="preserve">% say the last </w:t>
      </w:r>
      <w:r w:rsidR="00C1667F">
        <w:rPr>
          <w:rFonts w:ascii="Arial" w:hAnsi="Arial" w:cs="Arial"/>
        </w:rPr>
        <w:t>healthcare professional</w:t>
      </w:r>
      <w:r w:rsidR="00356CD7">
        <w:rPr>
          <w:rFonts w:ascii="Arial" w:hAnsi="Arial" w:cs="Arial"/>
        </w:rPr>
        <w:t xml:space="preserve"> they saw or spoke to</w:t>
      </w:r>
      <w:r w:rsidR="00C1667F">
        <w:rPr>
          <w:rFonts w:ascii="Arial" w:hAnsi="Arial" w:cs="Arial"/>
        </w:rPr>
        <w:t>,</w:t>
      </w:r>
      <w:r w:rsidR="00356CD7">
        <w:rPr>
          <w:rFonts w:ascii="Arial" w:hAnsi="Arial" w:cs="Arial"/>
        </w:rPr>
        <w:t xml:space="preserve"> </w:t>
      </w:r>
      <w:proofErr w:type="gramStart"/>
      <w:r w:rsidR="00356CD7">
        <w:rPr>
          <w:rFonts w:ascii="Arial" w:hAnsi="Arial" w:cs="Arial"/>
        </w:rPr>
        <w:t>was</w:t>
      </w:r>
      <w:proofErr w:type="gramEnd"/>
      <w:r w:rsidR="00356CD7">
        <w:rPr>
          <w:rFonts w:ascii="Arial" w:hAnsi="Arial" w:cs="Arial"/>
        </w:rPr>
        <w:t xml:space="preserve"> good at giving them enough time</w:t>
      </w:r>
      <w:r w:rsidR="00C1667F">
        <w:rPr>
          <w:rFonts w:ascii="Arial" w:hAnsi="Arial" w:cs="Arial"/>
        </w:rPr>
        <w:t>.</w:t>
      </w:r>
      <w:r w:rsidR="00356CD7">
        <w:rPr>
          <w:rFonts w:ascii="Arial" w:hAnsi="Arial" w:cs="Arial"/>
        </w:rPr>
        <w:t xml:space="preserve"> </w:t>
      </w:r>
      <w:r>
        <w:rPr>
          <w:rFonts w:ascii="Arial" w:hAnsi="Arial" w:cs="Arial"/>
        </w:rPr>
        <w:t xml:space="preserve">  </w:t>
      </w:r>
      <w:r w:rsidR="00356CD7">
        <w:rPr>
          <w:rFonts w:ascii="Arial" w:hAnsi="Arial" w:cs="Arial"/>
        </w:rPr>
        <w:t>CCG average 90%</w:t>
      </w:r>
      <w:r w:rsidR="00C1667F">
        <w:rPr>
          <w:rFonts w:ascii="Arial" w:hAnsi="Arial" w:cs="Arial"/>
        </w:rPr>
        <w:t>,</w:t>
      </w:r>
      <w:r w:rsidR="00356CD7">
        <w:rPr>
          <w:rFonts w:ascii="Arial" w:hAnsi="Arial" w:cs="Arial"/>
        </w:rPr>
        <w:t xml:space="preserve"> national average of 8</w:t>
      </w:r>
      <w:r w:rsidR="003C1414">
        <w:rPr>
          <w:rFonts w:ascii="Arial" w:hAnsi="Arial" w:cs="Arial"/>
        </w:rPr>
        <w:t>7%</w:t>
      </w:r>
    </w:p>
    <w:p w:rsidR="00CF4DB1" w:rsidRDefault="00CF4DB1" w:rsidP="005D1109">
      <w:pPr>
        <w:jc w:val="both"/>
        <w:rPr>
          <w:rFonts w:ascii="Arial" w:hAnsi="Arial" w:cs="Arial"/>
        </w:rPr>
      </w:pPr>
    </w:p>
    <w:p w:rsidR="00356CD7" w:rsidRDefault="00356CD7" w:rsidP="00356CD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D1109">
        <w:rPr>
          <w:rFonts w:ascii="Arial" w:hAnsi="Arial" w:cs="Arial"/>
        </w:rPr>
        <w:t>This practice</w:t>
      </w:r>
      <w:r>
        <w:rPr>
          <w:rFonts w:ascii="Arial" w:hAnsi="Arial" w:cs="Arial"/>
        </w:rPr>
        <w:t xml:space="preserve"> </w:t>
      </w:r>
      <w:r w:rsidRPr="005D1109">
        <w:rPr>
          <w:rFonts w:ascii="Arial" w:hAnsi="Arial" w:cs="Arial"/>
        </w:rPr>
        <w:t xml:space="preserve">  </w:t>
      </w:r>
      <w:r>
        <w:rPr>
          <w:rFonts w:ascii="Arial" w:hAnsi="Arial" w:cs="Arial"/>
        </w:rPr>
        <w:tab/>
      </w:r>
      <w:r>
        <w:rPr>
          <w:rFonts w:ascii="Arial" w:hAnsi="Arial" w:cs="Arial"/>
        </w:rPr>
        <w:tab/>
      </w:r>
      <w:r w:rsidR="00643595">
        <w:rPr>
          <w:rFonts w:ascii="Arial" w:hAnsi="Arial" w:cs="Arial"/>
        </w:rPr>
        <w:t>Wiltshire CCG</w:t>
      </w:r>
      <w:r w:rsidRPr="005D1109">
        <w:rPr>
          <w:rFonts w:ascii="Arial" w:hAnsi="Arial" w:cs="Arial"/>
        </w:rPr>
        <w:t xml:space="preserve"> </w:t>
      </w:r>
      <w:r>
        <w:rPr>
          <w:rFonts w:ascii="Arial" w:hAnsi="Arial" w:cs="Arial"/>
        </w:rPr>
        <w:tab/>
      </w:r>
      <w:r w:rsidRPr="005D1109">
        <w:rPr>
          <w:rFonts w:ascii="Arial" w:hAnsi="Arial" w:cs="Arial"/>
        </w:rPr>
        <w:t>National</w:t>
      </w:r>
    </w:p>
    <w:p w:rsidR="00356CD7" w:rsidRDefault="00356CD7" w:rsidP="005D1109">
      <w:pPr>
        <w:jc w:val="both"/>
        <w:rPr>
          <w:rFonts w:ascii="Arial" w:hAnsi="Arial" w:cs="Arial"/>
        </w:rPr>
      </w:pPr>
      <w:r>
        <w:rPr>
          <w:rFonts w:ascii="Arial" w:hAnsi="Arial" w:cs="Arial"/>
        </w:rPr>
        <w:t>Very good</w:t>
      </w:r>
      <w:r>
        <w:rPr>
          <w:rFonts w:ascii="Arial" w:hAnsi="Arial" w:cs="Arial"/>
        </w:rPr>
        <w:tab/>
      </w:r>
      <w:r>
        <w:rPr>
          <w:rFonts w:ascii="Arial" w:hAnsi="Arial" w:cs="Arial"/>
        </w:rPr>
        <w:tab/>
      </w:r>
      <w:r>
        <w:rPr>
          <w:rFonts w:ascii="Arial" w:hAnsi="Arial" w:cs="Arial"/>
        </w:rPr>
        <w:tab/>
      </w:r>
      <w:r w:rsidR="00ED3DBA">
        <w:rPr>
          <w:rFonts w:ascii="Arial" w:hAnsi="Arial" w:cs="Arial"/>
        </w:rPr>
        <w:t>73</w:t>
      </w:r>
      <w:r>
        <w:rPr>
          <w:rFonts w:ascii="Arial" w:hAnsi="Arial" w:cs="Arial"/>
        </w:rPr>
        <w:t>%</w:t>
      </w:r>
      <w:r>
        <w:rPr>
          <w:rFonts w:ascii="Arial" w:hAnsi="Arial" w:cs="Arial"/>
        </w:rPr>
        <w:tab/>
      </w:r>
      <w:r>
        <w:rPr>
          <w:rFonts w:ascii="Arial" w:hAnsi="Arial" w:cs="Arial"/>
        </w:rPr>
        <w:tab/>
      </w:r>
      <w:r>
        <w:rPr>
          <w:rFonts w:ascii="Arial" w:hAnsi="Arial" w:cs="Arial"/>
        </w:rPr>
        <w:tab/>
      </w:r>
      <w:r w:rsidR="00294DD8">
        <w:rPr>
          <w:rFonts w:ascii="Arial" w:hAnsi="Arial" w:cs="Arial"/>
        </w:rPr>
        <w:t>5</w:t>
      </w:r>
      <w:r w:rsidR="003C1414">
        <w:rPr>
          <w:rFonts w:ascii="Arial" w:hAnsi="Arial" w:cs="Arial"/>
        </w:rPr>
        <w:t>5</w:t>
      </w:r>
      <w:r>
        <w:rPr>
          <w:rFonts w:ascii="Arial" w:hAnsi="Arial" w:cs="Arial"/>
        </w:rPr>
        <w:t>%</w:t>
      </w:r>
      <w:r>
        <w:rPr>
          <w:rFonts w:ascii="Arial" w:hAnsi="Arial" w:cs="Arial"/>
        </w:rPr>
        <w:tab/>
      </w:r>
      <w:r>
        <w:rPr>
          <w:rFonts w:ascii="Arial" w:hAnsi="Arial" w:cs="Arial"/>
        </w:rPr>
        <w:tab/>
      </w:r>
      <w:r w:rsidR="003C1414">
        <w:rPr>
          <w:rFonts w:ascii="Arial" w:hAnsi="Arial" w:cs="Arial"/>
        </w:rPr>
        <w:tab/>
      </w:r>
      <w:r w:rsidR="005F60D4">
        <w:rPr>
          <w:rFonts w:ascii="Arial" w:hAnsi="Arial" w:cs="Arial"/>
        </w:rPr>
        <w:t>4</w:t>
      </w:r>
      <w:r w:rsidR="003C1414">
        <w:rPr>
          <w:rFonts w:ascii="Arial" w:hAnsi="Arial" w:cs="Arial"/>
        </w:rPr>
        <w:t>8</w:t>
      </w:r>
      <w:r>
        <w:rPr>
          <w:rFonts w:ascii="Arial" w:hAnsi="Arial" w:cs="Arial"/>
        </w:rPr>
        <w:t>%</w:t>
      </w:r>
    </w:p>
    <w:p w:rsidR="00356CD7" w:rsidRDefault="00356CD7" w:rsidP="005D1109">
      <w:pPr>
        <w:jc w:val="both"/>
        <w:rPr>
          <w:rFonts w:ascii="Arial" w:hAnsi="Arial" w:cs="Arial"/>
        </w:rPr>
      </w:pPr>
      <w:r>
        <w:rPr>
          <w:rFonts w:ascii="Arial" w:hAnsi="Arial" w:cs="Arial"/>
        </w:rPr>
        <w:t>Good</w:t>
      </w:r>
      <w:r>
        <w:rPr>
          <w:rFonts w:ascii="Arial" w:hAnsi="Arial" w:cs="Arial"/>
        </w:rPr>
        <w:tab/>
      </w:r>
      <w:r>
        <w:rPr>
          <w:rFonts w:ascii="Arial" w:hAnsi="Arial" w:cs="Arial"/>
        </w:rPr>
        <w:tab/>
      </w:r>
      <w:r>
        <w:rPr>
          <w:rFonts w:ascii="Arial" w:hAnsi="Arial" w:cs="Arial"/>
        </w:rPr>
        <w:tab/>
      </w:r>
      <w:r>
        <w:rPr>
          <w:rFonts w:ascii="Arial" w:hAnsi="Arial" w:cs="Arial"/>
        </w:rPr>
        <w:tab/>
      </w:r>
      <w:r w:rsidR="00ED3DBA">
        <w:rPr>
          <w:rFonts w:ascii="Arial" w:hAnsi="Arial" w:cs="Arial"/>
        </w:rPr>
        <w:t>23</w:t>
      </w:r>
      <w:r>
        <w:rPr>
          <w:rFonts w:ascii="Arial" w:hAnsi="Arial" w:cs="Arial"/>
        </w:rPr>
        <w:t>%</w:t>
      </w:r>
      <w:r>
        <w:rPr>
          <w:rFonts w:ascii="Arial" w:hAnsi="Arial" w:cs="Arial"/>
        </w:rPr>
        <w:tab/>
      </w:r>
      <w:r>
        <w:rPr>
          <w:rFonts w:ascii="Arial" w:hAnsi="Arial" w:cs="Arial"/>
        </w:rPr>
        <w:tab/>
      </w:r>
      <w:r>
        <w:rPr>
          <w:rFonts w:ascii="Arial" w:hAnsi="Arial" w:cs="Arial"/>
        </w:rPr>
        <w:tab/>
      </w:r>
      <w:r w:rsidR="00294DD8">
        <w:rPr>
          <w:rFonts w:ascii="Arial" w:hAnsi="Arial" w:cs="Arial"/>
        </w:rPr>
        <w:t>3</w:t>
      </w:r>
      <w:r w:rsidR="003C1414">
        <w:rPr>
          <w:rFonts w:ascii="Arial" w:hAnsi="Arial" w:cs="Arial"/>
        </w:rPr>
        <w:t>5</w:t>
      </w:r>
      <w:r>
        <w:rPr>
          <w:rFonts w:ascii="Arial" w:hAnsi="Arial" w:cs="Arial"/>
        </w:rPr>
        <w:t>%</w:t>
      </w:r>
      <w:r>
        <w:rPr>
          <w:rFonts w:ascii="Arial" w:hAnsi="Arial" w:cs="Arial"/>
        </w:rPr>
        <w:tab/>
      </w:r>
      <w:r>
        <w:rPr>
          <w:rFonts w:ascii="Arial" w:hAnsi="Arial" w:cs="Arial"/>
        </w:rPr>
        <w:tab/>
      </w:r>
      <w:r w:rsidR="003C1414">
        <w:rPr>
          <w:rFonts w:ascii="Arial" w:hAnsi="Arial" w:cs="Arial"/>
        </w:rPr>
        <w:tab/>
      </w:r>
      <w:r w:rsidR="005F60D4">
        <w:rPr>
          <w:rFonts w:ascii="Arial" w:hAnsi="Arial" w:cs="Arial"/>
        </w:rPr>
        <w:t>38</w:t>
      </w:r>
      <w:r>
        <w:rPr>
          <w:rFonts w:ascii="Arial" w:hAnsi="Arial" w:cs="Arial"/>
        </w:rPr>
        <w:t>%</w:t>
      </w:r>
    </w:p>
    <w:p w:rsidR="00356CD7" w:rsidRDefault="00356CD7" w:rsidP="005D1109">
      <w:pPr>
        <w:jc w:val="both"/>
        <w:rPr>
          <w:rFonts w:ascii="Arial" w:hAnsi="Arial" w:cs="Arial"/>
        </w:rPr>
      </w:pPr>
      <w:r>
        <w:rPr>
          <w:rFonts w:ascii="Arial" w:hAnsi="Arial" w:cs="Arial"/>
        </w:rPr>
        <w:t>Neither good nor poor</w:t>
      </w:r>
      <w:r>
        <w:rPr>
          <w:rFonts w:ascii="Arial" w:hAnsi="Arial" w:cs="Arial"/>
        </w:rPr>
        <w:tab/>
      </w:r>
      <w:r>
        <w:rPr>
          <w:rFonts w:ascii="Arial" w:hAnsi="Arial" w:cs="Arial"/>
        </w:rPr>
        <w:tab/>
      </w:r>
      <w:r w:rsidR="00ED3DBA">
        <w:rPr>
          <w:rFonts w:ascii="Arial" w:hAnsi="Arial" w:cs="Arial"/>
        </w:rPr>
        <w:t>4</w:t>
      </w:r>
      <w:r>
        <w:rPr>
          <w:rFonts w:ascii="Arial" w:hAnsi="Arial" w:cs="Arial"/>
        </w:rPr>
        <w:t>%</w:t>
      </w:r>
      <w:r>
        <w:rPr>
          <w:rFonts w:ascii="Arial" w:hAnsi="Arial" w:cs="Arial"/>
        </w:rPr>
        <w:tab/>
      </w:r>
      <w:r>
        <w:rPr>
          <w:rFonts w:ascii="Arial" w:hAnsi="Arial" w:cs="Arial"/>
        </w:rPr>
        <w:tab/>
      </w:r>
      <w:r>
        <w:rPr>
          <w:rFonts w:ascii="Arial" w:hAnsi="Arial" w:cs="Arial"/>
        </w:rPr>
        <w:tab/>
      </w:r>
      <w:r w:rsidR="00294DD8">
        <w:rPr>
          <w:rFonts w:ascii="Arial" w:hAnsi="Arial" w:cs="Arial"/>
        </w:rPr>
        <w:t>8</w:t>
      </w:r>
      <w:r>
        <w:rPr>
          <w:rFonts w:ascii="Arial" w:hAnsi="Arial" w:cs="Arial"/>
        </w:rPr>
        <w:t>%</w:t>
      </w:r>
      <w:r>
        <w:rPr>
          <w:rFonts w:ascii="Arial" w:hAnsi="Arial" w:cs="Arial"/>
        </w:rPr>
        <w:tab/>
      </w:r>
      <w:r>
        <w:rPr>
          <w:rFonts w:ascii="Arial" w:hAnsi="Arial" w:cs="Arial"/>
        </w:rPr>
        <w:tab/>
      </w:r>
      <w:r w:rsidR="003C1414">
        <w:rPr>
          <w:rFonts w:ascii="Arial" w:hAnsi="Arial" w:cs="Arial"/>
        </w:rPr>
        <w:tab/>
      </w:r>
      <w:r w:rsidR="005F60D4">
        <w:rPr>
          <w:rFonts w:ascii="Arial" w:hAnsi="Arial" w:cs="Arial"/>
        </w:rPr>
        <w:t>10</w:t>
      </w:r>
      <w:r>
        <w:rPr>
          <w:rFonts w:ascii="Arial" w:hAnsi="Arial" w:cs="Arial"/>
        </w:rPr>
        <w:t>%</w:t>
      </w:r>
    </w:p>
    <w:p w:rsidR="00356CD7" w:rsidRDefault="00356CD7" w:rsidP="005D1109">
      <w:pPr>
        <w:jc w:val="both"/>
        <w:rPr>
          <w:rFonts w:ascii="Arial" w:hAnsi="Arial" w:cs="Arial"/>
        </w:rPr>
      </w:pPr>
      <w:r>
        <w:rPr>
          <w:rFonts w:ascii="Arial" w:hAnsi="Arial" w:cs="Arial"/>
        </w:rPr>
        <w:t>Poor</w:t>
      </w:r>
      <w:r>
        <w:rPr>
          <w:rFonts w:ascii="Arial" w:hAnsi="Arial" w:cs="Arial"/>
        </w:rPr>
        <w:tab/>
      </w:r>
      <w:r>
        <w:rPr>
          <w:rFonts w:ascii="Arial" w:hAnsi="Arial" w:cs="Arial"/>
        </w:rPr>
        <w:tab/>
      </w:r>
      <w:r>
        <w:rPr>
          <w:rFonts w:ascii="Arial" w:hAnsi="Arial" w:cs="Arial"/>
        </w:rPr>
        <w:tab/>
      </w:r>
      <w:r>
        <w:rPr>
          <w:rFonts w:ascii="Arial" w:hAnsi="Arial" w:cs="Arial"/>
        </w:rPr>
        <w:tab/>
      </w:r>
      <w:r w:rsidR="00ED3DBA">
        <w:rPr>
          <w:rFonts w:ascii="Arial" w:hAnsi="Arial" w:cs="Arial"/>
        </w:rPr>
        <w:t>0</w:t>
      </w:r>
      <w:r>
        <w:rPr>
          <w:rFonts w:ascii="Arial" w:hAnsi="Arial" w:cs="Arial"/>
        </w:rPr>
        <w:t>%</w:t>
      </w:r>
      <w:r>
        <w:rPr>
          <w:rFonts w:ascii="Arial" w:hAnsi="Arial" w:cs="Arial"/>
        </w:rPr>
        <w:tab/>
      </w:r>
      <w:r>
        <w:rPr>
          <w:rFonts w:ascii="Arial" w:hAnsi="Arial" w:cs="Arial"/>
        </w:rPr>
        <w:tab/>
      </w:r>
      <w:r>
        <w:rPr>
          <w:rFonts w:ascii="Arial" w:hAnsi="Arial" w:cs="Arial"/>
        </w:rPr>
        <w:tab/>
      </w:r>
      <w:r w:rsidR="00294DD8">
        <w:rPr>
          <w:rFonts w:ascii="Arial" w:hAnsi="Arial" w:cs="Arial"/>
        </w:rPr>
        <w:t>1</w:t>
      </w:r>
      <w:r>
        <w:rPr>
          <w:rFonts w:ascii="Arial" w:hAnsi="Arial" w:cs="Arial"/>
        </w:rPr>
        <w:t>%</w:t>
      </w:r>
      <w:r>
        <w:rPr>
          <w:rFonts w:ascii="Arial" w:hAnsi="Arial" w:cs="Arial"/>
        </w:rPr>
        <w:tab/>
      </w:r>
      <w:r>
        <w:rPr>
          <w:rFonts w:ascii="Arial" w:hAnsi="Arial" w:cs="Arial"/>
        </w:rPr>
        <w:tab/>
      </w:r>
      <w:r w:rsidR="003C1414">
        <w:rPr>
          <w:rFonts w:ascii="Arial" w:hAnsi="Arial" w:cs="Arial"/>
        </w:rPr>
        <w:tab/>
      </w:r>
      <w:r w:rsidR="005F60D4">
        <w:rPr>
          <w:rFonts w:ascii="Arial" w:hAnsi="Arial" w:cs="Arial"/>
        </w:rPr>
        <w:t>3</w:t>
      </w:r>
      <w:r>
        <w:rPr>
          <w:rFonts w:ascii="Arial" w:hAnsi="Arial" w:cs="Arial"/>
        </w:rPr>
        <w:t>%</w:t>
      </w:r>
    </w:p>
    <w:p w:rsidR="00356CD7" w:rsidRDefault="00356CD7" w:rsidP="005D1109">
      <w:pPr>
        <w:jc w:val="both"/>
        <w:rPr>
          <w:rFonts w:ascii="Arial" w:hAnsi="Arial" w:cs="Arial"/>
        </w:rPr>
      </w:pPr>
      <w:r>
        <w:rPr>
          <w:rFonts w:ascii="Arial" w:hAnsi="Arial" w:cs="Arial"/>
        </w:rPr>
        <w:t>Very poor</w:t>
      </w:r>
      <w:r>
        <w:rPr>
          <w:rFonts w:ascii="Arial" w:hAnsi="Arial" w:cs="Arial"/>
        </w:rPr>
        <w:tab/>
      </w:r>
      <w:r>
        <w:rPr>
          <w:rFonts w:ascii="Arial" w:hAnsi="Arial" w:cs="Arial"/>
        </w:rPr>
        <w:tab/>
      </w:r>
      <w:r>
        <w:rPr>
          <w:rFonts w:ascii="Arial" w:hAnsi="Arial" w:cs="Arial"/>
        </w:rPr>
        <w:tab/>
      </w:r>
      <w:r w:rsidR="00ED3DBA">
        <w:rPr>
          <w:rFonts w:ascii="Arial" w:hAnsi="Arial" w:cs="Arial"/>
        </w:rPr>
        <w:t>0</w:t>
      </w:r>
      <w:r>
        <w:rPr>
          <w:rFonts w:ascii="Arial" w:hAnsi="Arial" w:cs="Arial"/>
        </w:rPr>
        <w:t>%</w:t>
      </w:r>
      <w:r>
        <w:rPr>
          <w:rFonts w:ascii="Arial" w:hAnsi="Arial" w:cs="Arial"/>
        </w:rPr>
        <w:tab/>
      </w:r>
      <w:r>
        <w:rPr>
          <w:rFonts w:ascii="Arial" w:hAnsi="Arial" w:cs="Arial"/>
        </w:rPr>
        <w:tab/>
      </w:r>
      <w:r>
        <w:rPr>
          <w:rFonts w:ascii="Arial" w:hAnsi="Arial" w:cs="Arial"/>
        </w:rPr>
        <w:tab/>
      </w:r>
      <w:r w:rsidR="00294DD8">
        <w:rPr>
          <w:rFonts w:ascii="Arial" w:hAnsi="Arial" w:cs="Arial"/>
        </w:rPr>
        <w:t>1</w:t>
      </w:r>
      <w:r>
        <w:rPr>
          <w:rFonts w:ascii="Arial" w:hAnsi="Arial" w:cs="Arial"/>
        </w:rPr>
        <w:t>%</w:t>
      </w:r>
      <w:r>
        <w:rPr>
          <w:rFonts w:ascii="Arial" w:hAnsi="Arial" w:cs="Arial"/>
        </w:rPr>
        <w:tab/>
      </w:r>
      <w:r>
        <w:rPr>
          <w:rFonts w:ascii="Arial" w:hAnsi="Arial" w:cs="Arial"/>
        </w:rPr>
        <w:tab/>
      </w:r>
      <w:r w:rsidR="00740E00">
        <w:rPr>
          <w:rFonts w:ascii="Arial" w:hAnsi="Arial" w:cs="Arial"/>
        </w:rPr>
        <w:tab/>
      </w:r>
      <w:r w:rsidR="005F60D4">
        <w:rPr>
          <w:rFonts w:ascii="Arial" w:hAnsi="Arial" w:cs="Arial"/>
        </w:rPr>
        <w:t>1</w:t>
      </w:r>
      <w:r>
        <w:rPr>
          <w:rFonts w:ascii="Arial" w:hAnsi="Arial" w:cs="Arial"/>
        </w:rPr>
        <w:t>%</w:t>
      </w:r>
    </w:p>
    <w:p w:rsidR="00356CD7" w:rsidRDefault="00356CD7" w:rsidP="005D1109">
      <w:pPr>
        <w:jc w:val="both"/>
        <w:rPr>
          <w:rFonts w:ascii="Arial" w:hAnsi="Arial" w:cs="Arial"/>
        </w:rPr>
      </w:pPr>
    </w:p>
    <w:p w:rsidR="00BA0933" w:rsidRDefault="00BA0933">
      <w:pPr>
        <w:rPr>
          <w:rFonts w:ascii="Arial" w:hAnsi="Arial" w:cs="Arial"/>
          <w:b/>
        </w:rPr>
      </w:pPr>
    </w:p>
    <w:p w:rsidR="00740E00" w:rsidRDefault="00356CD7" w:rsidP="005D1109">
      <w:pPr>
        <w:jc w:val="both"/>
        <w:rPr>
          <w:rFonts w:ascii="Arial" w:hAnsi="Arial" w:cs="Arial"/>
          <w:b/>
        </w:rPr>
      </w:pPr>
      <w:r>
        <w:rPr>
          <w:rFonts w:ascii="Arial" w:hAnsi="Arial" w:cs="Arial"/>
          <w:b/>
        </w:rPr>
        <w:t>Good at Listening</w:t>
      </w:r>
      <w:r w:rsidR="00740E00">
        <w:rPr>
          <w:rFonts w:ascii="Arial" w:hAnsi="Arial" w:cs="Arial"/>
          <w:b/>
        </w:rPr>
        <w:t xml:space="preserve"> </w:t>
      </w:r>
    </w:p>
    <w:p w:rsidR="00C1667F" w:rsidRPr="00740E00" w:rsidRDefault="00C1667F" w:rsidP="005D1109">
      <w:pPr>
        <w:jc w:val="both"/>
        <w:rPr>
          <w:rFonts w:ascii="Arial" w:hAnsi="Arial" w:cs="Arial"/>
        </w:rPr>
      </w:pPr>
    </w:p>
    <w:p w:rsidR="00356CD7" w:rsidRDefault="00740E00" w:rsidP="005D1109">
      <w:pPr>
        <w:jc w:val="both"/>
        <w:rPr>
          <w:rFonts w:ascii="Arial" w:hAnsi="Arial" w:cs="Arial"/>
        </w:rPr>
      </w:pPr>
      <w:r>
        <w:rPr>
          <w:rFonts w:ascii="Arial" w:hAnsi="Arial" w:cs="Arial"/>
        </w:rPr>
        <w:t>9</w:t>
      </w:r>
      <w:r w:rsidR="00DB1223">
        <w:rPr>
          <w:rFonts w:ascii="Arial" w:hAnsi="Arial" w:cs="Arial"/>
        </w:rPr>
        <w:t>5</w:t>
      </w:r>
      <w:r w:rsidR="00356CD7">
        <w:rPr>
          <w:rFonts w:ascii="Arial" w:hAnsi="Arial" w:cs="Arial"/>
        </w:rPr>
        <w:t xml:space="preserve">% say the last </w:t>
      </w:r>
      <w:r>
        <w:rPr>
          <w:rFonts w:ascii="Arial" w:hAnsi="Arial" w:cs="Arial"/>
        </w:rPr>
        <w:t>healthcare professional</w:t>
      </w:r>
      <w:r w:rsidR="00356CD7">
        <w:rPr>
          <w:rFonts w:ascii="Arial" w:hAnsi="Arial" w:cs="Arial"/>
        </w:rPr>
        <w:t xml:space="preserve"> they saw or spoke to was good at listening to them.  This compares with the CCG average of 9</w:t>
      </w:r>
      <w:r w:rsidR="00FC7CE0">
        <w:rPr>
          <w:rFonts w:ascii="Arial" w:hAnsi="Arial" w:cs="Arial"/>
        </w:rPr>
        <w:t>2</w:t>
      </w:r>
      <w:r w:rsidR="00356CD7">
        <w:rPr>
          <w:rFonts w:ascii="Arial" w:hAnsi="Arial" w:cs="Arial"/>
        </w:rPr>
        <w:t>% and national average of 8</w:t>
      </w:r>
      <w:r>
        <w:rPr>
          <w:rFonts w:ascii="Arial" w:hAnsi="Arial" w:cs="Arial"/>
        </w:rPr>
        <w:t>9</w:t>
      </w:r>
      <w:r w:rsidR="00356CD7">
        <w:rPr>
          <w:rFonts w:ascii="Arial" w:hAnsi="Arial" w:cs="Arial"/>
        </w:rPr>
        <w:t>%</w:t>
      </w:r>
      <w:r>
        <w:rPr>
          <w:rFonts w:ascii="Arial" w:hAnsi="Arial" w:cs="Arial"/>
        </w:rPr>
        <w:t>.</w:t>
      </w:r>
    </w:p>
    <w:p w:rsidR="00740E00" w:rsidRDefault="00740E00" w:rsidP="005D1109">
      <w:pPr>
        <w:jc w:val="both"/>
        <w:rPr>
          <w:rFonts w:ascii="Arial" w:hAnsi="Arial" w:cs="Arial"/>
        </w:rPr>
      </w:pPr>
    </w:p>
    <w:p w:rsidR="00356CD7" w:rsidRDefault="00356CD7" w:rsidP="00356CD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D1109">
        <w:rPr>
          <w:rFonts w:ascii="Arial" w:hAnsi="Arial" w:cs="Arial"/>
        </w:rPr>
        <w:t>This practice</w:t>
      </w:r>
      <w:r>
        <w:rPr>
          <w:rFonts w:ascii="Arial" w:hAnsi="Arial" w:cs="Arial"/>
        </w:rPr>
        <w:t xml:space="preserve"> </w:t>
      </w:r>
      <w:r w:rsidRPr="005D1109">
        <w:rPr>
          <w:rFonts w:ascii="Arial" w:hAnsi="Arial" w:cs="Arial"/>
        </w:rPr>
        <w:t xml:space="preserve">  </w:t>
      </w:r>
      <w:r>
        <w:rPr>
          <w:rFonts w:ascii="Arial" w:hAnsi="Arial" w:cs="Arial"/>
        </w:rPr>
        <w:tab/>
      </w:r>
      <w:r>
        <w:rPr>
          <w:rFonts w:ascii="Arial" w:hAnsi="Arial" w:cs="Arial"/>
        </w:rPr>
        <w:tab/>
      </w:r>
      <w:r w:rsidR="00643595">
        <w:rPr>
          <w:rFonts w:ascii="Arial" w:hAnsi="Arial" w:cs="Arial"/>
        </w:rPr>
        <w:t>Wiltshire CCG</w:t>
      </w:r>
      <w:r w:rsidRPr="005D1109">
        <w:rPr>
          <w:rFonts w:ascii="Arial" w:hAnsi="Arial" w:cs="Arial"/>
        </w:rPr>
        <w:t xml:space="preserve"> </w:t>
      </w:r>
      <w:r>
        <w:rPr>
          <w:rFonts w:ascii="Arial" w:hAnsi="Arial" w:cs="Arial"/>
        </w:rPr>
        <w:tab/>
      </w:r>
      <w:r w:rsidRPr="005D1109">
        <w:rPr>
          <w:rFonts w:ascii="Arial" w:hAnsi="Arial" w:cs="Arial"/>
        </w:rPr>
        <w:t>National</w:t>
      </w:r>
    </w:p>
    <w:p w:rsidR="00356CD7" w:rsidRDefault="00356CD7" w:rsidP="005D1109">
      <w:pPr>
        <w:jc w:val="both"/>
        <w:rPr>
          <w:rFonts w:ascii="Arial" w:hAnsi="Arial" w:cs="Arial"/>
        </w:rPr>
      </w:pPr>
      <w:r>
        <w:rPr>
          <w:rFonts w:ascii="Arial" w:hAnsi="Arial" w:cs="Arial"/>
        </w:rPr>
        <w:t>Very good</w:t>
      </w:r>
      <w:r>
        <w:rPr>
          <w:rFonts w:ascii="Arial" w:hAnsi="Arial" w:cs="Arial"/>
        </w:rPr>
        <w:tab/>
      </w:r>
      <w:r>
        <w:rPr>
          <w:rFonts w:ascii="Arial" w:hAnsi="Arial" w:cs="Arial"/>
        </w:rPr>
        <w:tab/>
      </w:r>
      <w:r>
        <w:rPr>
          <w:rFonts w:ascii="Arial" w:hAnsi="Arial" w:cs="Arial"/>
        </w:rPr>
        <w:tab/>
      </w:r>
      <w:r w:rsidR="00DB1223">
        <w:rPr>
          <w:rFonts w:ascii="Arial" w:hAnsi="Arial" w:cs="Arial"/>
        </w:rPr>
        <w:t>74</w:t>
      </w:r>
      <w:r>
        <w:rPr>
          <w:rFonts w:ascii="Arial" w:hAnsi="Arial" w:cs="Arial"/>
        </w:rPr>
        <w:t>%</w:t>
      </w:r>
      <w:r>
        <w:rPr>
          <w:rFonts w:ascii="Arial" w:hAnsi="Arial" w:cs="Arial"/>
        </w:rPr>
        <w:tab/>
      </w:r>
      <w:r>
        <w:rPr>
          <w:rFonts w:ascii="Arial" w:hAnsi="Arial" w:cs="Arial"/>
        </w:rPr>
        <w:tab/>
      </w:r>
      <w:r>
        <w:rPr>
          <w:rFonts w:ascii="Arial" w:hAnsi="Arial" w:cs="Arial"/>
        </w:rPr>
        <w:tab/>
      </w:r>
      <w:r w:rsidR="00294DD8">
        <w:rPr>
          <w:rFonts w:ascii="Arial" w:hAnsi="Arial" w:cs="Arial"/>
        </w:rPr>
        <w:t>5</w:t>
      </w:r>
      <w:r w:rsidR="00740E00">
        <w:rPr>
          <w:rFonts w:ascii="Arial" w:hAnsi="Arial" w:cs="Arial"/>
        </w:rPr>
        <w:t>9</w:t>
      </w:r>
      <w:r>
        <w:rPr>
          <w:rFonts w:ascii="Arial" w:hAnsi="Arial" w:cs="Arial"/>
        </w:rPr>
        <w:t>%</w:t>
      </w:r>
      <w:r>
        <w:rPr>
          <w:rFonts w:ascii="Arial" w:hAnsi="Arial" w:cs="Arial"/>
        </w:rPr>
        <w:tab/>
      </w:r>
      <w:r>
        <w:rPr>
          <w:rFonts w:ascii="Arial" w:hAnsi="Arial" w:cs="Arial"/>
        </w:rPr>
        <w:tab/>
      </w:r>
      <w:r w:rsidR="00740E00">
        <w:rPr>
          <w:rFonts w:ascii="Arial" w:hAnsi="Arial" w:cs="Arial"/>
        </w:rPr>
        <w:tab/>
      </w:r>
      <w:r w:rsidR="005F60D4">
        <w:rPr>
          <w:rFonts w:ascii="Arial" w:hAnsi="Arial" w:cs="Arial"/>
        </w:rPr>
        <w:t>5</w:t>
      </w:r>
      <w:r w:rsidR="00740E00">
        <w:rPr>
          <w:rFonts w:ascii="Arial" w:hAnsi="Arial" w:cs="Arial"/>
        </w:rPr>
        <w:t>2</w:t>
      </w:r>
      <w:r>
        <w:rPr>
          <w:rFonts w:ascii="Arial" w:hAnsi="Arial" w:cs="Arial"/>
        </w:rPr>
        <w:t>%</w:t>
      </w:r>
    </w:p>
    <w:p w:rsidR="00356CD7" w:rsidRDefault="00356CD7" w:rsidP="005D1109">
      <w:pPr>
        <w:jc w:val="both"/>
        <w:rPr>
          <w:rFonts w:ascii="Arial" w:hAnsi="Arial" w:cs="Arial"/>
        </w:rPr>
      </w:pPr>
      <w:r>
        <w:rPr>
          <w:rFonts w:ascii="Arial" w:hAnsi="Arial" w:cs="Arial"/>
        </w:rPr>
        <w:t>Good</w:t>
      </w:r>
      <w:r>
        <w:rPr>
          <w:rFonts w:ascii="Arial" w:hAnsi="Arial" w:cs="Arial"/>
        </w:rPr>
        <w:tab/>
      </w:r>
      <w:r>
        <w:rPr>
          <w:rFonts w:ascii="Arial" w:hAnsi="Arial" w:cs="Arial"/>
        </w:rPr>
        <w:tab/>
      </w:r>
      <w:r>
        <w:rPr>
          <w:rFonts w:ascii="Arial" w:hAnsi="Arial" w:cs="Arial"/>
        </w:rPr>
        <w:tab/>
      </w:r>
      <w:r>
        <w:rPr>
          <w:rFonts w:ascii="Arial" w:hAnsi="Arial" w:cs="Arial"/>
        </w:rPr>
        <w:tab/>
      </w:r>
      <w:r w:rsidR="00DB1223">
        <w:rPr>
          <w:rFonts w:ascii="Arial" w:hAnsi="Arial" w:cs="Arial"/>
        </w:rPr>
        <w:t>20</w:t>
      </w:r>
      <w:r>
        <w:rPr>
          <w:rFonts w:ascii="Arial" w:hAnsi="Arial" w:cs="Arial"/>
        </w:rPr>
        <w:t>%</w:t>
      </w:r>
      <w:r>
        <w:rPr>
          <w:rFonts w:ascii="Arial" w:hAnsi="Arial" w:cs="Arial"/>
        </w:rPr>
        <w:tab/>
      </w:r>
      <w:r>
        <w:rPr>
          <w:rFonts w:ascii="Arial" w:hAnsi="Arial" w:cs="Arial"/>
        </w:rPr>
        <w:tab/>
      </w:r>
      <w:r>
        <w:rPr>
          <w:rFonts w:ascii="Arial" w:hAnsi="Arial" w:cs="Arial"/>
        </w:rPr>
        <w:tab/>
      </w:r>
      <w:r w:rsidR="00294DD8">
        <w:rPr>
          <w:rFonts w:ascii="Arial" w:hAnsi="Arial" w:cs="Arial"/>
        </w:rPr>
        <w:t>3</w:t>
      </w:r>
      <w:r w:rsidR="00740E00">
        <w:rPr>
          <w:rFonts w:ascii="Arial" w:hAnsi="Arial" w:cs="Arial"/>
        </w:rPr>
        <w:t>2</w:t>
      </w:r>
      <w:r>
        <w:rPr>
          <w:rFonts w:ascii="Arial" w:hAnsi="Arial" w:cs="Arial"/>
        </w:rPr>
        <w:t>%</w:t>
      </w:r>
      <w:r>
        <w:rPr>
          <w:rFonts w:ascii="Arial" w:hAnsi="Arial" w:cs="Arial"/>
        </w:rPr>
        <w:tab/>
      </w:r>
      <w:r>
        <w:rPr>
          <w:rFonts w:ascii="Arial" w:hAnsi="Arial" w:cs="Arial"/>
        </w:rPr>
        <w:tab/>
      </w:r>
      <w:r w:rsidR="00740E00">
        <w:rPr>
          <w:rFonts w:ascii="Arial" w:hAnsi="Arial" w:cs="Arial"/>
        </w:rPr>
        <w:tab/>
      </w:r>
      <w:r w:rsidR="005F60D4">
        <w:rPr>
          <w:rFonts w:ascii="Arial" w:hAnsi="Arial" w:cs="Arial"/>
        </w:rPr>
        <w:t>37</w:t>
      </w:r>
      <w:r>
        <w:rPr>
          <w:rFonts w:ascii="Arial" w:hAnsi="Arial" w:cs="Arial"/>
        </w:rPr>
        <w:t>%</w:t>
      </w:r>
    </w:p>
    <w:p w:rsidR="00356CD7" w:rsidRDefault="00356CD7" w:rsidP="005D1109">
      <w:pPr>
        <w:jc w:val="both"/>
        <w:rPr>
          <w:rFonts w:ascii="Arial" w:hAnsi="Arial" w:cs="Arial"/>
        </w:rPr>
      </w:pPr>
      <w:r>
        <w:rPr>
          <w:rFonts w:ascii="Arial" w:hAnsi="Arial" w:cs="Arial"/>
        </w:rPr>
        <w:t>Neither good nor poor</w:t>
      </w:r>
      <w:r>
        <w:rPr>
          <w:rFonts w:ascii="Arial" w:hAnsi="Arial" w:cs="Arial"/>
        </w:rPr>
        <w:tab/>
      </w:r>
      <w:r>
        <w:rPr>
          <w:rFonts w:ascii="Arial" w:hAnsi="Arial" w:cs="Arial"/>
        </w:rPr>
        <w:tab/>
      </w:r>
      <w:r w:rsidR="00DB1223">
        <w:rPr>
          <w:rFonts w:ascii="Arial" w:hAnsi="Arial" w:cs="Arial"/>
        </w:rPr>
        <w:t>4</w:t>
      </w:r>
      <w:r>
        <w:rPr>
          <w:rFonts w:ascii="Arial" w:hAnsi="Arial" w:cs="Arial"/>
        </w:rPr>
        <w:t>%</w:t>
      </w:r>
      <w:r>
        <w:rPr>
          <w:rFonts w:ascii="Arial" w:hAnsi="Arial" w:cs="Arial"/>
        </w:rPr>
        <w:tab/>
      </w:r>
      <w:r>
        <w:rPr>
          <w:rFonts w:ascii="Arial" w:hAnsi="Arial" w:cs="Arial"/>
        </w:rPr>
        <w:tab/>
      </w:r>
      <w:r>
        <w:rPr>
          <w:rFonts w:ascii="Arial" w:hAnsi="Arial" w:cs="Arial"/>
        </w:rPr>
        <w:tab/>
      </w:r>
      <w:r w:rsidR="00740E00">
        <w:rPr>
          <w:rFonts w:ascii="Arial" w:hAnsi="Arial" w:cs="Arial"/>
        </w:rPr>
        <w:t>6</w:t>
      </w:r>
      <w:r>
        <w:rPr>
          <w:rFonts w:ascii="Arial" w:hAnsi="Arial" w:cs="Arial"/>
        </w:rPr>
        <w:t>%</w:t>
      </w:r>
      <w:r>
        <w:rPr>
          <w:rFonts w:ascii="Arial" w:hAnsi="Arial" w:cs="Arial"/>
        </w:rPr>
        <w:tab/>
      </w:r>
      <w:r>
        <w:rPr>
          <w:rFonts w:ascii="Arial" w:hAnsi="Arial" w:cs="Arial"/>
        </w:rPr>
        <w:tab/>
      </w:r>
      <w:r w:rsidR="00740E00">
        <w:rPr>
          <w:rFonts w:ascii="Arial" w:hAnsi="Arial" w:cs="Arial"/>
        </w:rPr>
        <w:tab/>
        <w:t>8</w:t>
      </w:r>
      <w:r>
        <w:rPr>
          <w:rFonts w:ascii="Arial" w:hAnsi="Arial" w:cs="Arial"/>
        </w:rPr>
        <w:t>%</w:t>
      </w:r>
    </w:p>
    <w:p w:rsidR="00356CD7" w:rsidRDefault="00356CD7" w:rsidP="005D1109">
      <w:pPr>
        <w:jc w:val="both"/>
        <w:rPr>
          <w:rFonts w:ascii="Arial" w:hAnsi="Arial" w:cs="Arial"/>
        </w:rPr>
      </w:pPr>
      <w:r>
        <w:rPr>
          <w:rFonts w:ascii="Arial" w:hAnsi="Arial" w:cs="Arial"/>
        </w:rPr>
        <w:t>Poor</w:t>
      </w:r>
      <w:r>
        <w:rPr>
          <w:rFonts w:ascii="Arial" w:hAnsi="Arial" w:cs="Arial"/>
        </w:rPr>
        <w:tab/>
      </w:r>
      <w:r>
        <w:rPr>
          <w:rFonts w:ascii="Arial" w:hAnsi="Arial" w:cs="Arial"/>
        </w:rPr>
        <w:tab/>
      </w:r>
      <w:r>
        <w:rPr>
          <w:rFonts w:ascii="Arial" w:hAnsi="Arial" w:cs="Arial"/>
        </w:rPr>
        <w:tab/>
      </w:r>
      <w:r>
        <w:rPr>
          <w:rFonts w:ascii="Arial" w:hAnsi="Arial" w:cs="Arial"/>
        </w:rPr>
        <w:tab/>
      </w:r>
      <w:r w:rsidR="00DB1223">
        <w:rPr>
          <w:rFonts w:ascii="Arial" w:hAnsi="Arial" w:cs="Arial"/>
        </w:rPr>
        <w:t>0</w:t>
      </w:r>
      <w:r>
        <w:rPr>
          <w:rFonts w:ascii="Arial" w:hAnsi="Arial" w:cs="Arial"/>
        </w:rPr>
        <w:t>%</w:t>
      </w:r>
      <w:r>
        <w:rPr>
          <w:rFonts w:ascii="Arial" w:hAnsi="Arial" w:cs="Arial"/>
        </w:rPr>
        <w:tab/>
      </w:r>
      <w:r>
        <w:rPr>
          <w:rFonts w:ascii="Arial" w:hAnsi="Arial" w:cs="Arial"/>
        </w:rPr>
        <w:tab/>
      </w:r>
      <w:r>
        <w:rPr>
          <w:rFonts w:ascii="Arial" w:hAnsi="Arial" w:cs="Arial"/>
        </w:rPr>
        <w:tab/>
      </w:r>
      <w:r w:rsidR="00294DD8">
        <w:rPr>
          <w:rFonts w:ascii="Arial" w:hAnsi="Arial" w:cs="Arial"/>
        </w:rPr>
        <w:t>2</w:t>
      </w:r>
      <w:r>
        <w:rPr>
          <w:rFonts w:ascii="Arial" w:hAnsi="Arial" w:cs="Arial"/>
        </w:rPr>
        <w:t>%</w:t>
      </w:r>
      <w:r>
        <w:rPr>
          <w:rFonts w:ascii="Arial" w:hAnsi="Arial" w:cs="Arial"/>
        </w:rPr>
        <w:tab/>
      </w:r>
      <w:r>
        <w:rPr>
          <w:rFonts w:ascii="Arial" w:hAnsi="Arial" w:cs="Arial"/>
        </w:rPr>
        <w:tab/>
      </w:r>
      <w:r w:rsidR="00740E00">
        <w:rPr>
          <w:rFonts w:ascii="Arial" w:hAnsi="Arial" w:cs="Arial"/>
        </w:rPr>
        <w:tab/>
      </w:r>
      <w:r w:rsidR="005F60D4">
        <w:rPr>
          <w:rFonts w:ascii="Arial" w:hAnsi="Arial" w:cs="Arial"/>
        </w:rPr>
        <w:t>2</w:t>
      </w:r>
      <w:r>
        <w:rPr>
          <w:rFonts w:ascii="Arial" w:hAnsi="Arial" w:cs="Arial"/>
        </w:rPr>
        <w:t>%</w:t>
      </w:r>
    </w:p>
    <w:p w:rsidR="00165FB9" w:rsidRDefault="00356CD7" w:rsidP="005D1109">
      <w:pPr>
        <w:jc w:val="both"/>
        <w:rPr>
          <w:rFonts w:ascii="Arial" w:hAnsi="Arial" w:cs="Arial"/>
        </w:rPr>
      </w:pPr>
      <w:r>
        <w:rPr>
          <w:rFonts w:ascii="Arial" w:hAnsi="Arial" w:cs="Arial"/>
        </w:rPr>
        <w:t>Very poor</w:t>
      </w:r>
      <w:r>
        <w:rPr>
          <w:rFonts w:ascii="Arial" w:hAnsi="Arial" w:cs="Arial"/>
        </w:rPr>
        <w:tab/>
      </w:r>
      <w:r>
        <w:rPr>
          <w:rFonts w:ascii="Arial" w:hAnsi="Arial" w:cs="Arial"/>
        </w:rPr>
        <w:tab/>
      </w:r>
      <w:r>
        <w:rPr>
          <w:rFonts w:ascii="Arial" w:hAnsi="Arial" w:cs="Arial"/>
        </w:rPr>
        <w:tab/>
      </w:r>
      <w:r w:rsidR="00DB1223">
        <w:rPr>
          <w:rFonts w:ascii="Arial" w:hAnsi="Arial" w:cs="Arial"/>
        </w:rPr>
        <w:t>1</w:t>
      </w:r>
      <w:r>
        <w:rPr>
          <w:rFonts w:ascii="Arial" w:hAnsi="Arial" w:cs="Arial"/>
        </w:rPr>
        <w:t>%</w:t>
      </w:r>
      <w:r>
        <w:rPr>
          <w:rFonts w:ascii="Arial" w:hAnsi="Arial" w:cs="Arial"/>
        </w:rPr>
        <w:tab/>
      </w:r>
      <w:r>
        <w:rPr>
          <w:rFonts w:ascii="Arial" w:hAnsi="Arial" w:cs="Arial"/>
        </w:rPr>
        <w:tab/>
      </w:r>
      <w:r>
        <w:rPr>
          <w:rFonts w:ascii="Arial" w:hAnsi="Arial" w:cs="Arial"/>
        </w:rPr>
        <w:tab/>
      </w:r>
      <w:r w:rsidR="00740E00">
        <w:rPr>
          <w:rFonts w:ascii="Arial" w:hAnsi="Arial" w:cs="Arial"/>
        </w:rPr>
        <w:t>0</w:t>
      </w:r>
      <w:r>
        <w:rPr>
          <w:rFonts w:ascii="Arial" w:hAnsi="Arial" w:cs="Arial"/>
        </w:rPr>
        <w:t>%</w:t>
      </w:r>
      <w:r>
        <w:rPr>
          <w:rFonts w:ascii="Arial" w:hAnsi="Arial" w:cs="Arial"/>
        </w:rPr>
        <w:tab/>
      </w:r>
      <w:r>
        <w:rPr>
          <w:rFonts w:ascii="Arial" w:hAnsi="Arial" w:cs="Arial"/>
        </w:rPr>
        <w:tab/>
      </w:r>
      <w:r w:rsidR="00740E00">
        <w:rPr>
          <w:rFonts w:ascii="Arial" w:hAnsi="Arial" w:cs="Arial"/>
        </w:rPr>
        <w:tab/>
      </w:r>
      <w:r>
        <w:rPr>
          <w:rFonts w:ascii="Arial" w:hAnsi="Arial" w:cs="Arial"/>
        </w:rPr>
        <w:t>1</w:t>
      </w:r>
      <w:r w:rsidR="005F60D4">
        <w:rPr>
          <w:rFonts w:ascii="Arial" w:hAnsi="Arial" w:cs="Arial"/>
        </w:rPr>
        <w:t>%</w:t>
      </w:r>
    </w:p>
    <w:p w:rsidR="00165FB9" w:rsidRDefault="00165FB9" w:rsidP="005D1109">
      <w:pPr>
        <w:jc w:val="both"/>
        <w:rPr>
          <w:rFonts w:ascii="Arial" w:hAnsi="Arial" w:cs="Arial"/>
          <w:b/>
        </w:rPr>
      </w:pPr>
    </w:p>
    <w:p w:rsidR="00034741" w:rsidRDefault="00034741" w:rsidP="005D1109">
      <w:pPr>
        <w:jc w:val="both"/>
        <w:rPr>
          <w:rFonts w:ascii="Arial" w:hAnsi="Arial" w:cs="Arial"/>
          <w:b/>
        </w:rPr>
      </w:pPr>
    </w:p>
    <w:p w:rsidR="00165FB9" w:rsidRDefault="005A6111" w:rsidP="005D1109">
      <w:pPr>
        <w:jc w:val="both"/>
        <w:rPr>
          <w:rFonts w:ascii="Arial" w:hAnsi="Arial" w:cs="Arial"/>
        </w:rPr>
      </w:pPr>
      <w:r>
        <w:rPr>
          <w:rFonts w:ascii="Arial" w:hAnsi="Arial" w:cs="Arial"/>
          <w:b/>
        </w:rPr>
        <w:t xml:space="preserve">Treated with Care and Concern by </w:t>
      </w:r>
      <w:r w:rsidR="005C7D12">
        <w:rPr>
          <w:rFonts w:ascii="Arial" w:hAnsi="Arial" w:cs="Arial"/>
          <w:b/>
        </w:rPr>
        <w:t xml:space="preserve">healthcare professional </w:t>
      </w:r>
    </w:p>
    <w:p w:rsidR="005C7D12" w:rsidRPr="005C7D12" w:rsidRDefault="005C7D12" w:rsidP="005D1109">
      <w:pPr>
        <w:jc w:val="both"/>
        <w:rPr>
          <w:rFonts w:ascii="Arial" w:hAnsi="Arial" w:cs="Arial"/>
        </w:rPr>
      </w:pPr>
    </w:p>
    <w:p w:rsidR="005A6111" w:rsidRDefault="00DB1223" w:rsidP="005D1109">
      <w:pPr>
        <w:jc w:val="both"/>
        <w:rPr>
          <w:rFonts w:ascii="Arial" w:hAnsi="Arial" w:cs="Arial"/>
        </w:rPr>
      </w:pPr>
      <w:r>
        <w:rPr>
          <w:rFonts w:ascii="Arial" w:hAnsi="Arial" w:cs="Arial"/>
        </w:rPr>
        <w:t>96</w:t>
      </w:r>
      <w:r w:rsidR="005C7D12">
        <w:rPr>
          <w:rFonts w:ascii="Arial" w:hAnsi="Arial" w:cs="Arial"/>
        </w:rPr>
        <w:t>% of our patients say the healthcare professional treated them with care and concern.  CCG 91%, national 87%</w:t>
      </w:r>
    </w:p>
    <w:p w:rsidR="005A6111" w:rsidRDefault="005A6111" w:rsidP="005D1109">
      <w:pPr>
        <w:jc w:val="both"/>
        <w:rPr>
          <w:rFonts w:ascii="Arial" w:hAnsi="Arial" w:cs="Arial"/>
        </w:rPr>
      </w:pPr>
    </w:p>
    <w:p w:rsidR="005A6111" w:rsidRDefault="005A6111" w:rsidP="005A611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D1109">
        <w:rPr>
          <w:rFonts w:ascii="Arial" w:hAnsi="Arial" w:cs="Arial"/>
        </w:rPr>
        <w:t>This practice</w:t>
      </w:r>
      <w:r>
        <w:rPr>
          <w:rFonts w:ascii="Arial" w:hAnsi="Arial" w:cs="Arial"/>
        </w:rPr>
        <w:t xml:space="preserve"> </w:t>
      </w:r>
      <w:r w:rsidRPr="005D1109">
        <w:rPr>
          <w:rFonts w:ascii="Arial" w:hAnsi="Arial" w:cs="Arial"/>
        </w:rPr>
        <w:t xml:space="preserve">  </w:t>
      </w:r>
      <w:r>
        <w:rPr>
          <w:rFonts w:ascii="Arial" w:hAnsi="Arial" w:cs="Arial"/>
        </w:rPr>
        <w:tab/>
      </w:r>
      <w:r>
        <w:rPr>
          <w:rFonts w:ascii="Arial" w:hAnsi="Arial" w:cs="Arial"/>
        </w:rPr>
        <w:tab/>
      </w:r>
      <w:r w:rsidR="00643595">
        <w:rPr>
          <w:rFonts w:ascii="Arial" w:hAnsi="Arial" w:cs="Arial"/>
        </w:rPr>
        <w:t>Wiltshire CCG</w:t>
      </w:r>
      <w:r w:rsidRPr="005D1109">
        <w:rPr>
          <w:rFonts w:ascii="Arial" w:hAnsi="Arial" w:cs="Arial"/>
        </w:rPr>
        <w:t xml:space="preserve"> </w:t>
      </w:r>
      <w:r>
        <w:rPr>
          <w:rFonts w:ascii="Arial" w:hAnsi="Arial" w:cs="Arial"/>
        </w:rPr>
        <w:tab/>
      </w:r>
      <w:r w:rsidRPr="005D1109">
        <w:rPr>
          <w:rFonts w:ascii="Arial" w:hAnsi="Arial" w:cs="Arial"/>
        </w:rPr>
        <w:t>National</w:t>
      </w:r>
    </w:p>
    <w:p w:rsidR="005A6111" w:rsidRDefault="005A6111" w:rsidP="005D1109">
      <w:pPr>
        <w:jc w:val="both"/>
        <w:rPr>
          <w:rFonts w:ascii="Arial" w:hAnsi="Arial" w:cs="Arial"/>
        </w:rPr>
      </w:pPr>
      <w:r>
        <w:rPr>
          <w:rFonts w:ascii="Arial" w:hAnsi="Arial" w:cs="Arial"/>
        </w:rPr>
        <w:t>Very good</w:t>
      </w:r>
      <w:r>
        <w:rPr>
          <w:rFonts w:ascii="Arial" w:hAnsi="Arial" w:cs="Arial"/>
        </w:rPr>
        <w:tab/>
      </w:r>
      <w:r>
        <w:rPr>
          <w:rFonts w:ascii="Arial" w:hAnsi="Arial" w:cs="Arial"/>
        </w:rPr>
        <w:tab/>
      </w:r>
      <w:r>
        <w:rPr>
          <w:rFonts w:ascii="Arial" w:hAnsi="Arial" w:cs="Arial"/>
        </w:rPr>
        <w:tab/>
      </w:r>
      <w:r w:rsidR="00DB1223">
        <w:rPr>
          <w:rFonts w:ascii="Arial" w:hAnsi="Arial" w:cs="Arial"/>
        </w:rPr>
        <w:t>74</w:t>
      </w:r>
      <w:r>
        <w:rPr>
          <w:rFonts w:ascii="Arial" w:hAnsi="Arial" w:cs="Arial"/>
        </w:rPr>
        <w:t>%</w:t>
      </w:r>
      <w:r>
        <w:rPr>
          <w:rFonts w:ascii="Arial" w:hAnsi="Arial" w:cs="Arial"/>
        </w:rPr>
        <w:tab/>
      </w:r>
      <w:r>
        <w:rPr>
          <w:rFonts w:ascii="Arial" w:hAnsi="Arial" w:cs="Arial"/>
        </w:rPr>
        <w:tab/>
      </w:r>
      <w:r>
        <w:rPr>
          <w:rFonts w:ascii="Arial" w:hAnsi="Arial" w:cs="Arial"/>
        </w:rPr>
        <w:tab/>
      </w:r>
      <w:r w:rsidR="00DE304A">
        <w:rPr>
          <w:rFonts w:ascii="Arial" w:hAnsi="Arial" w:cs="Arial"/>
        </w:rPr>
        <w:t>60</w:t>
      </w:r>
      <w:r>
        <w:rPr>
          <w:rFonts w:ascii="Arial" w:hAnsi="Arial" w:cs="Arial"/>
        </w:rPr>
        <w:t>%</w:t>
      </w:r>
      <w:r>
        <w:rPr>
          <w:rFonts w:ascii="Arial" w:hAnsi="Arial" w:cs="Arial"/>
        </w:rPr>
        <w:tab/>
      </w:r>
      <w:r>
        <w:rPr>
          <w:rFonts w:ascii="Arial" w:hAnsi="Arial" w:cs="Arial"/>
        </w:rPr>
        <w:tab/>
      </w:r>
      <w:r w:rsidR="00DE304A">
        <w:rPr>
          <w:rFonts w:ascii="Arial" w:hAnsi="Arial" w:cs="Arial"/>
        </w:rPr>
        <w:tab/>
        <w:t>52</w:t>
      </w:r>
      <w:r>
        <w:rPr>
          <w:rFonts w:ascii="Arial" w:hAnsi="Arial" w:cs="Arial"/>
        </w:rPr>
        <w:t>%</w:t>
      </w:r>
    </w:p>
    <w:p w:rsidR="005A6111" w:rsidRDefault="005A6111" w:rsidP="005D1109">
      <w:pPr>
        <w:jc w:val="both"/>
        <w:rPr>
          <w:rFonts w:ascii="Arial" w:hAnsi="Arial" w:cs="Arial"/>
        </w:rPr>
      </w:pPr>
      <w:r>
        <w:rPr>
          <w:rFonts w:ascii="Arial" w:hAnsi="Arial" w:cs="Arial"/>
        </w:rPr>
        <w:t>Good</w:t>
      </w:r>
      <w:r>
        <w:rPr>
          <w:rFonts w:ascii="Arial" w:hAnsi="Arial" w:cs="Arial"/>
        </w:rPr>
        <w:tab/>
      </w:r>
      <w:r>
        <w:rPr>
          <w:rFonts w:ascii="Arial" w:hAnsi="Arial" w:cs="Arial"/>
        </w:rPr>
        <w:tab/>
      </w:r>
      <w:r>
        <w:rPr>
          <w:rFonts w:ascii="Arial" w:hAnsi="Arial" w:cs="Arial"/>
        </w:rPr>
        <w:tab/>
      </w:r>
      <w:r>
        <w:rPr>
          <w:rFonts w:ascii="Arial" w:hAnsi="Arial" w:cs="Arial"/>
        </w:rPr>
        <w:tab/>
      </w:r>
      <w:r w:rsidR="00DB1223">
        <w:rPr>
          <w:rFonts w:ascii="Arial" w:hAnsi="Arial" w:cs="Arial"/>
        </w:rPr>
        <w:t>22</w:t>
      </w:r>
      <w:r>
        <w:rPr>
          <w:rFonts w:ascii="Arial" w:hAnsi="Arial" w:cs="Arial"/>
        </w:rPr>
        <w:t>%</w:t>
      </w:r>
      <w:r>
        <w:rPr>
          <w:rFonts w:ascii="Arial" w:hAnsi="Arial" w:cs="Arial"/>
        </w:rPr>
        <w:tab/>
      </w:r>
      <w:r>
        <w:rPr>
          <w:rFonts w:ascii="Arial" w:hAnsi="Arial" w:cs="Arial"/>
        </w:rPr>
        <w:tab/>
      </w:r>
      <w:r>
        <w:rPr>
          <w:rFonts w:ascii="Arial" w:hAnsi="Arial" w:cs="Arial"/>
        </w:rPr>
        <w:tab/>
      </w:r>
      <w:r w:rsidR="00990BFC">
        <w:rPr>
          <w:rFonts w:ascii="Arial" w:hAnsi="Arial" w:cs="Arial"/>
        </w:rPr>
        <w:t>3</w:t>
      </w:r>
      <w:r w:rsidR="00DE304A">
        <w:rPr>
          <w:rFonts w:ascii="Arial" w:hAnsi="Arial" w:cs="Arial"/>
        </w:rPr>
        <w:t>1</w:t>
      </w:r>
      <w:r>
        <w:rPr>
          <w:rFonts w:ascii="Arial" w:hAnsi="Arial" w:cs="Arial"/>
        </w:rPr>
        <w:t>%</w:t>
      </w:r>
      <w:r>
        <w:rPr>
          <w:rFonts w:ascii="Arial" w:hAnsi="Arial" w:cs="Arial"/>
        </w:rPr>
        <w:tab/>
      </w:r>
      <w:r>
        <w:rPr>
          <w:rFonts w:ascii="Arial" w:hAnsi="Arial" w:cs="Arial"/>
        </w:rPr>
        <w:tab/>
      </w:r>
      <w:r w:rsidR="00DE304A">
        <w:rPr>
          <w:rFonts w:ascii="Arial" w:hAnsi="Arial" w:cs="Arial"/>
        </w:rPr>
        <w:tab/>
      </w:r>
      <w:r w:rsidR="006820D2">
        <w:rPr>
          <w:rFonts w:ascii="Arial" w:hAnsi="Arial" w:cs="Arial"/>
        </w:rPr>
        <w:t>3</w:t>
      </w:r>
      <w:r w:rsidR="00DE304A">
        <w:rPr>
          <w:rFonts w:ascii="Arial" w:hAnsi="Arial" w:cs="Arial"/>
        </w:rPr>
        <w:t>5</w:t>
      </w:r>
      <w:r>
        <w:rPr>
          <w:rFonts w:ascii="Arial" w:hAnsi="Arial" w:cs="Arial"/>
        </w:rPr>
        <w:t>%</w:t>
      </w:r>
    </w:p>
    <w:p w:rsidR="005A6111" w:rsidRDefault="00D4142B" w:rsidP="005D1109">
      <w:pPr>
        <w:jc w:val="both"/>
        <w:rPr>
          <w:rFonts w:ascii="Arial" w:hAnsi="Arial" w:cs="Arial"/>
        </w:rPr>
      </w:pPr>
      <w:r>
        <w:rPr>
          <w:rFonts w:ascii="Arial" w:hAnsi="Arial" w:cs="Arial"/>
        </w:rPr>
        <w:t>Neither</w:t>
      </w:r>
      <w:r w:rsidR="005A6111">
        <w:rPr>
          <w:rFonts w:ascii="Arial" w:hAnsi="Arial" w:cs="Arial"/>
        </w:rPr>
        <w:t xml:space="preserve"> good nor poor</w:t>
      </w:r>
      <w:r w:rsidR="005A6111">
        <w:rPr>
          <w:rFonts w:ascii="Arial" w:hAnsi="Arial" w:cs="Arial"/>
        </w:rPr>
        <w:tab/>
      </w:r>
      <w:r w:rsidR="005601DC">
        <w:rPr>
          <w:rFonts w:ascii="Arial" w:hAnsi="Arial" w:cs="Arial"/>
        </w:rPr>
        <w:tab/>
      </w:r>
      <w:r w:rsidR="00DB1223">
        <w:rPr>
          <w:rFonts w:ascii="Arial" w:hAnsi="Arial" w:cs="Arial"/>
        </w:rPr>
        <w:t>2</w:t>
      </w:r>
      <w:r w:rsidR="005A6111">
        <w:rPr>
          <w:rFonts w:ascii="Arial" w:hAnsi="Arial" w:cs="Arial"/>
        </w:rPr>
        <w:t>%</w:t>
      </w:r>
      <w:r w:rsidR="005A6111">
        <w:rPr>
          <w:rFonts w:ascii="Arial" w:hAnsi="Arial" w:cs="Arial"/>
        </w:rPr>
        <w:tab/>
      </w:r>
      <w:r w:rsidR="005A6111">
        <w:rPr>
          <w:rFonts w:ascii="Arial" w:hAnsi="Arial" w:cs="Arial"/>
        </w:rPr>
        <w:tab/>
      </w:r>
      <w:r w:rsidR="005A6111">
        <w:rPr>
          <w:rFonts w:ascii="Arial" w:hAnsi="Arial" w:cs="Arial"/>
        </w:rPr>
        <w:tab/>
      </w:r>
      <w:r w:rsidR="00990BFC">
        <w:rPr>
          <w:rFonts w:ascii="Arial" w:hAnsi="Arial" w:cs="Arial"/>
        </w:rPr>
        <w:t>7</w:t>
      </w:r>
      <w:r w:rsidR="005A6111">
        <w:rPr>
          <w:rFonts w:ascii="Arial" w:hAnsi="Arial" w:cs="Arial"/>
        </w:rPr>
        <w:t>%</w:t>
      </w:r>
      <w:r w:rsidR="005A6111">
        <w:rPr>
          <w:rFonts w:ascii="Arial" w:hAnsi="Arial" w:cs="Arial"/>
        </w:rPr>
        <w:tab/>
      </w:r>
      <w:r w:rsidR="005A6111">
        <w:rPr>
          <w:rFonts w:ascii="Arial" w:hAnsi="Arial" w:cs="Arial"/>
        </w:rPr>
        <w:tab/>
      </w:r>
      <w:r w:rsidR="00DE304A">
        <w:rPr>
          <w:rFonts w:ascii="Arial" w:hAnsi="Arial" w:cs="Arial"/>
        </w:rPr>
        <w:tab/>
        <w:t>9</w:t>
      </w:r>
      <w:r w:rsidR="005A6111">
        <w:rPr>
          <w:rFonts w:ascii="Arial" w:hAnsi="Arial" w:cs="Arial"/>
        </w:rPr>
        <w:t>%</w:t>
      </w:r>
    </w:p>
    <w:p w:rsidR="005A6111" w:rsidRDefault="005A6111" w:rsidP="005D1109">
      <w:pPr>
        <w:jc w:val="both"/>
        <w:rPr>
          <w:rFonts w:ascii="Arial" w:hAnsi="Arial" w:cs="Arial"/>
        </w:rPr>
      </w:pPr>
      <w:r>
        <w:rPr>
          <w:rFonts w:ascii="Arial" w:hAnsi="Arial" w:cs="Arial"/>
        </w:rPr>
        <w:t>Poor</w:t>
      </w:r>
      <w:r>
        <w:rPr>
          <w:rFonts w:ascii="Arial" w:hAnsi="Arial" w:cs="Arial"/>
        </w:rPr>
        <w:tab/>
      </w:r>
      <w:r>
        <w:rPr>
          <w:rFonts w:ascii="Arial" w:hAnsi="Arial" w:cs="Arial"/>
        </w:rPr>
        <w:tab/>
      </w:r>
      <w:r>
        <w:rPr>
          <w:rFonts w:ascii="Arial" w:hAnsi="Arial" w:cs="Arial"/>
        </w:rPr>
        <w:tab/>
      </w:r>
      <w:r>
        <w:rPr>
          <w:rFonts w:ascii="Arial" w:hAnsi="Arial" w:cs="Arial"/>
        </w:rPr>
        <w:tab/>
      </w:r>
      <w:r w:rsidR="00DB1223">
        <w:rPr>
          <w:rFonts w:ascii="Arial" w:hAnsi="Arial" w:cs="Arial"/>
        </w:rPr>
        <w:t>1</w:t>
      </w:r>
      <w:r>
        <w:rPr>
          <w:rFonts w:ascii="Arial" w:hAnsi="Arial" w:cs="Arial"/>
        </w:rPr>
        <w:t>%</w:t>
      </w:r>
      <w:r>
        <w:rPr>
          <w:rFonts w:ascii="Arial" w:hAnsi="Arial" w:cs="Arial"/>
        </w:rPr>
        <w:tab/>
      </w:r>
      <w:r>
        <w:rPr>
          <w:rFonts w:ascii="Arial" w:hAnsi="Arial" w:cs="Arial"/>
        </w:rPr>
        <w:tab/>
      </w:r>
      <w:r>
        <w:rPr>
          <w:rFonts w:ascii="Arial" w:hAnsi="Arial" w:cs="Arial"/>
        </w:rPr>
        <w:tab/>
      </w:r>
      <w:r w:rsidR="00990BFC">
        <w:rPr>
          <w:rFonts w:ascii="Arial" w:hAnsi="Arial" w:cs="Arial"/>
        </w:rPr>
        <w:t>2</w:t>
      </w:r>
      <w:r>
        <w:rPr>
          <w:rFonts w:ascii="Arial" w:hAnsi="Arial" w:cs="Arial"/>
        </w:rPr>
        <w:t>%</w:t>
      </w:r>
      <w:r>
        <w:rPr>
          <w:rFonts w:ascii="Arial" w:hAnsi="Arial" w:cs="Arial"/>
        </w:rPr>
        <w:tab/>
      </w:r>
      <w:r>
        <w:rPr>
          <w:rFonts w:ascii="Arial" w:hAnsi="Arial" w:cs="Arial"/>
        </w:rPr>
        <w:tab/>
      </w:r>
      <w:r w:rsidR="00DE304A">
        <w:rPr>
          <w:rFonts w:ascii="Arial" w:hAnsi="Arial" w:cs="Arial"/>
        </w:rPr>
        <w:tab/>
        <w:t>2</w:t>
      </w:r>
      <w:r>
        <w:rPr>
          <w:rFonts w:ascii="Arial" w:hAnsi="Arial" w:cs="Arial"/>
        </w:rPr>
        <w:t>%</w:t>
      </w:r>
    </w:p>
    <w:p w:rsidR="005A6111" w:rsidRDefault="005601DC" w:rsidP="005D1109">
      <w:pPr>
        <w:jc w:val="both"/>
        <w:rPr>
          <w:rFonts w:ascii="Arial" w:hAnsi="Arial" w:cs="Arial"/>
        </w:rPr>
      </w:pPr>
      <w:r>
        <w:rPr>
          <w:rFonts w:ascii="Arial" w:hAnsi="Arial" w:cs="Arial"/>
        </w:rPr>
        <w:t>Very poor</w:t>
      </w:r>
      <w:r>
        <w:rPr>
          <w:rFonts w:ascii="Arial" w:hAnsi="Arial" w:cs="Arial"/>
        </w:rPr>
        <w:tab/>
      </w:r>
      <w:r>
        <w:rPr>
          <w:rFonts w:ascii="Arial" w:hAnsi="Arial" w:cs="Arial"/>
        </w:rPr>
        <w:tab/>
      </w:r>
      <w:r>
        <w:rPr>
          <w:rFonts w:ascii="Arial" w:hAnsi="Arial" w:cs="Arial"/>
        </w:rPr>
        <w:tab/>
      </w:r>
      <w:r w:rsidR="00DB1223">
        <w:rPr>
          <w:rFonts w:ascii="Arial" w:hAnsi="Arial" w:cs="Arial"/>
        </w:rPr>
        <w:t>1</w:t>
      </w:r>
      <w:r>
        <w:rPr>
          <w:rFonts w:ascii="Arial" w:hAnsi="Arial" w:cs="Arial"/>
        </w:rPr>
        <w:t>%</w:t>
      </w:r>
      <w:r>
        <w:rPr>
          <w:rFonts w:ascii="Arial" w:hAnsi="Arial" w:cs="Arial"/>
        </w:rPr>
        <w:tab/>
      </w:r>
      <w:r>
        <w:rPr>
          <w:rFonts w:ascii="Arial" w:hAnsi="Arial" w:cs="Arial"/>
        </w:rPr>
        <w:tab/>
      </w:r>
      <w:r>
        <w:rPr>
          <w:rFonts w:ascii="Arial" w:hAnsi="Arial" w:cs="Arial"/>
        </w:rPr>
        <w:tab/>
      </w:r>
      <w:proofErr w:type="gramStart"/>
      <w:r w:rsidR="00DE304A">
        <w:rPr>
          <w:rFonts w:ascii="Arial" w:hAnsi="Arial" w:cs="Arial"/>
        </w:rPr>
        <w:t>)</w:t>
      </w:r>
      <w:r>
        <w:rPr>
          <w:rFonts w:ascii="Arial" w:hAnsi="Arial" w:cs="Arial"/>
        </w:rPr>
        <w:t>%</w:t>
      </w:r>
      <w:proofErr w:type="gramEnd"/>
      <w:r>
        <w:rPr>
          <w:rFonts w:ascii="Arial" w:hAnsi="Arial" w:cs="Arial"/>
        </w:rPr>
        <w:tab/>
      </w:r>
      <w:r>
        <w:rPr>
          <w:rFonts w:ascii="Arial" w:hAnsi="Arial" w:cs="Arial"/>
        </w:rPr>
        <w:tab/>
      </w:r>
      <w:r w:rsidR="00DE304A">
        <w:rPr>
          <w:rFonts w:ascii="Arial" w:hAnsi="Arial" w:cs="Arial"/>
        </w:rPr>
        <w:tab/>
      </w:r>
      <w:r w:rsidR="006820D2">
        <w:rPr>
          <w:rFonts w:ascii="Arial" w:hAnsi="Arial" w:cs="Arial"/>
        </w:rPr>
        <w:t>1</w:t>
      </w:r>
      <w:r w:rsidR="005A6111">
        <w:rPr>
          <w:rFonts w:ascii="Arial" w:hAnsi="Arial" w:cs="Arial"/>
        </w:rPr>
        <w:t>%</w:t>
      </w:r>
    </w:p>
    <w:p w:rsidR="00D12057" w:rsidRDefault="00D12057" w:rsidP="005D1109">
      <w:pPr>
        <w:jc w:val="both"/>
        <w:rPr>
          <w:rFonts w:ascii="Arial" w:hAnsi="Arial" w:cs="Arial"/>
        </w:rPr>
      </w:pPr>
    </w:p>
    <w:p w:rsidR="005A6111" w:rsidRDefault="005A6111" w:rsidP="005D1109">
      <w:pPr>
        <w:jc w:val="both"/>
        <w:rPr>
          <w:rFonts w:ascii="Arial" w:hAnsi="Arial" w:cs="Arial"/>
        </w:rPr>
      </w:pPr>
    </w:p>
    <w:p w:rsidR="005F164E" w:rsidRDefault="002970DA" w:rsidP="005D1109">
      <w:pPr>
        <w:jc w:val="both"/>
        <w:rPr>
          <w:rFonts w:ascii="Arial" w:hAnsi="Arial" w:cs="Arial"/>
        </w:rPr>
      </w:pPr>
      <w:r>
        <w:rPr>
          <w:rFonts w:ascii="Arial" w:hAnsi="Arial" w:cs="Arial"/>
          <w:b/>
        </w:rPr>
        <w:t>P</w:t>
      </w:r>
      <w:r w:rsidR="001D58EE">
        <w:rPr>
          <w:rFonts w:ascii="Arial" w:hAnsi="Arial" w:cs="Arial"/>
          <w:b/>
        </w:rPr>
        <w:t>atient Involved in Decisions</w:t>
      </w:r>
      <w:r w:rsidR="001D58EE">
        <w:rPr>
          <w:rFonts w:ascii="Arial" w:hAnsi="Arial" w:cs="Arial"/>
        </w:rPr>
        <w:t xml:space="preserve"> </w:t>
      </w:r>
    </w:p>
    <w:p w:rsidR="00CF3187" w:rsidRDefault="00CF3187" w:rsidP="005D1109">
      <w:pPr>
        <w:jc w:val="both"/>
        <w:rPr>
          <w:rFonts w:ascii="Arial" w:hAnsi="Arial" w:cs="Arial"/>
        </w:rPr>
      </w:pPr>
    </w:p>
    <w:p w:rsidR="005F164E" w:rsidRDefault="00E14561" w:rsidP="005D1109">
      <w:pPr>
        <w:jc w:val="both"/>
        <w:rPr>
          <w:rFonts w:ascii="Arial" w:hAnsi="Arial" w:cs="Arial"/>
        </w:rPr>
      </w:pPr>
      <w:r>
        <w:rPr>
          <w:rFonts w:ascii="Arial" w:hAnsi="Arial" w:cs="Arial"/>
        </w:rPr>
        <w:t>97</w:t>
      </w:r>
      <w:r w:rsidR="005F164E">
        <w:rPr>
          <w:rFonts w:ascii="Arial" w:hAnsi="Arial" w:cs="Arial"/>
        </w:rPr>
        <w:t>% of patients say they were involved as much as they wanted to be in decisions about their care and treatment during the appointment, CCG average: 96%, national 93%</w:t>
      </w:r>
    </w:p>
    <w:p w:rsidR="002970DA" w:rsidRDefault="002970DA" w:rsidP="005D1109">
      <w:pPr>
        <w:jc w:val="both"/>
        <w:rPr>
          <w:rFonts w:ascii="Arial" w:hAnsi="Arial" w:cs="Arial"/>
        </w:rPr>
      </w:pPr>
    </w:p>
    <w:p w:rsidR="002970DA" w:rsidRDefault="002970DA" w:rsidP="002970D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D1109">
        <w:rPr>
          <w:rFonts w:ascii="Arial" w:hAnsi="Arial" w:cs="Arial"/>
        </w:rPr>
        <w:t>This practice</w:t>
      </w:r>
      <w:r>
        <w:rPr>
          <w:rFonts w:ascii="Arial" w:hAnsi="Arial" w:cs="Arial"/>
        </w:rPr>
        <w:t xml:space="preserve"> </w:t>
      </w:r>
      <w:r w:rsidRPr="005D1109">
        <w:rPr>
          <w:rFonts w:ascii="Arial" w:hAnsi="Arial" w:cs="Arial"/>
        </w:rPr>
        <w:t xml:space="preserve">  </w:t>
      </w:r>
      <w:r>
        <w:rPr>
          <w:rFonts w:ascii="Arial" w:hAnsi="Arial" w:cs="Arial"/>
        </w:rPr>
        <w:tab/>
      </w:r>
      <w:r>
        <w:rPr>
          <w:rFonts w:ascii="Arial" w:hAnsi="Arial" w:cs="Arial"/>
        </w:rPr>
        <w:tab/>
      </w:r>
      <w:r w:rsidR="00643595">
        <w:rPr>
          <w:rFonts w:ascii="Arial" w:hAnsi="Arial" w:cs="Arial"/>
        </w:rPr>
        <w:t>Wiltshire CCG</w:t>
      </w:r>
      <w:r w:rsidRPr="005D1109">
        <w:rPr>
          <w:rFonts w:ascii="Arial" w:hAnsi="Arial" w:cs="Arial"/>
        </w:rPr>
        <w:t xml:space="preserve"> </w:t>
      </w:r>
      <w:r>
        <w:rPr>
          <w:rFonts w:ascii="Arial" w:hAnsi="Arial" w:cs="Arial"/>
        </w:rPr>
        <w:tab/>
      </w:r>
      <w:r w:rsidRPr="005D1109">
        <w:rPr>
          <w:rFonts w:ascii="Arial" w:hAnsi="Arial" w:cs="Arial"/>
        </w:rPr>
        <w:t>National</w:t>
      </w:r>
    </w:p>
    <w:p w:rsidR="002970DA" w:rsidRDefault="005F164E" w:rsidP="005D1109">
      <w:pPr>
        <w:jc w:val="both"/>
        <w:rPr>
          <w:rFonts w:ascii="Arial" w:hAnsi="Arial" w:cs="Arial"/>
        </w:rPr>
      </w:pPr>
      <w:r>
        <w:rPr>
          <w:rFonts w:ascii="Arial" w:hAnsi="Arial" w:cs="Arial"/>
        </w:rPr>
        <w:t>Yes definitely involved</w:t>
      </w:r>
      <w:r w:rsidR="002970DA">
        <w:rPr>
          <w:rFonts w:ascii="Arial" w:hAnsi="Arial" w:cs="Arial"/>
        </w:rPr>
        <w:tab/>
      </w:r>
      <w:r>
        <w:rPr>
          <w:rFonts w:ascii="Arial" w:hAnsi="Arial" w:cs="Arial"/>
        </w:rPr>
        <w:t>6</w:t>
      </w:r>
      <w:r w:rsidR="00E14561">
        <w:rPr>
          <w:rFonts w:ascii="Arial" w:hAnsi="Arial" w:cs="Arial"/>
        </w:rPr>
        <w:t>9</w:t>
      </w:r>
      <w:r w:rsidR="002970DA">
        <w:rPr>
          <w:rFonts w:ascii="Arial" w:hAnsi="Arial" w:cs="Arial"/>
        </w:rPr>
        <w:t>%</w:t>
      </w:r>
      <w:r w:rsidR="002970DA">
        <w:rPr>
          <w:rFonts w:ascii="Arial" w:hAnsi="Arial" w:cs="Arial"/>
        </w:rPr>
        <w:tab/>
      </w:r>
      <w:r w:rsidR="002970DA">
        <w:rPr>
          <w:rFonts w:ascii="Arial" w:hAnsi="Arial" w:cs="Arial"/>
        </w:rPr>
        <w:tab/>
      </w:r>
      <w:r w:rsidR="002970DA">
        <w:rPr>
          <w:rFonts w:ascii="Arial" w:hAnsi="Arial" w:cs="Arial"/>
        </w:rPr>
        <w:tab/>
      </w:r>
      <w:r>
        <w:rPr>
          <w:rFonts w:ascii="Arial" w:hAnsi="Arial" w:cs="Arial"/>
        </w:rPr>
        <w:t>69</w:t>
      </w:r>
      <w:r w:rsidR="002970DA">
        <w:rPr>
          <w:rFonts w:ascii="Arial" w:hAnsi="Arial" w:cs="Arial"/>
        </w:rPr>
        <w:t>%</w:t>
      </w:r>
      <w:r w:rsidR="002970DA">
        <w:rPr>
          <w:rFonts w:ascii="Arial" w:hAnsi="Arial" w:cs="Arial"/>
        </w:rPr>
        <w:tab/>
      </w:r>
      <w:r w:rsidR="002970DA">
        <w:rPr>
          <w:rFonts w:ascii="Arial" w:hAnsi="Arial" w:cs="Arial"/>
        </w:rPr>
        <w:tab/>
      </w:r>
      <w:r>
        <w:rPr>
          <w:rFonts w:ascii="Arial" w:hAnsi="Arial" w:cs="Arial"/>
        </w:rPr>
        <w:tab/>
        <w:t>61</w:t>
      </w:r>
      <w:r w:rsidR="002970DA">
        <w:rPr>
          <w:rFonts w:ascii="Arial" w:hAnsi="Arial" w:cs="Arial"/>
        </w:rPr>
        <w:t>%</w:t>
      </w:r>
    </w:p>
    <w:p w:rsidR="002970DA" w:rsidRDefault="005F164E" w:rsidP="005D1109">
      <w:pPr>
        <w:jc w:val="both"/>
        <w:rPr>
          <w:rFonts w:ascii="Arial" w:hAnsi="Arial" w:cs="Arial"/>
        </w:rPr>
      </w:pPr>
      <w:r>
        <w:rPr>
          <w:rFonts w:ascii="Arial" w:hAnsi="Arial" w:cs="Arial"/>
        </w:rPr>
        <w:t>Yes to some extent</w:t>
      </w:r>
      <w:r w:rsidR="002970DA">
        <w:rPr>
          <w:rFonts w:ascii="Arial" w:hAnsi="Arial" w:cs="Arial"/>
        </w:rPr>
        <w:tab/>
      </w:r>
      <w:r w:rsidR="002970DA">
        <w:rPr>
          <w:rFonts w:ascii="Arial" w:hAnsi="Arial" w:cs="Arial"/>
        </w:rPr>
        <w:tab/>
      </w:r>
      <w:r>
        <w:rPr>
          <w:rFonts w:ascii="Arial" w:hAnsi="Arial" w:cs="Arial"/>
        </w:rPr>
        <w:t>2</w:t>
      </w:r>
      <w:r w:rsidR="00E14561">
        <w:rPr>
          <w:rFonts w:ascii="Arial" w:hAnsi="Arial" w:cs="Arial"/>
        </w:rPr>
        <w:t>8</w:t>
      </w:r>
      <w:r w:rsidR="002970DA">
        <w:rPr>
          <w:rFonts w:ascii="Arial" w:hAnsi="Arial" w:cs="Arial"/>
        </w:rPr>
        <w:t>%</w:t>
      </w:r>
      <w:r w:rsidR="002970DA">
        <w:rPr>
          <w:rFonts w:ascii="Arial" w:hAnsi="Arial" w:cs="Arial"/>
        </w:rPr>
        <w:tab/>
      </w:r>
      <w:r w:rsidR="002970DA">
        <w:rPr>
          <w:rFonts w:ascii="Arial" w:hAnsi="Arial" w:cs="Arial"/>
        </w:rPr>
        <w:tab/>
      </w:r>
      <w:r w:rsidR="002970DA">
        <w:rPr>
          <w:rFonts w:ascii="Arial" w:hAnsi="Arial" w:cs="Arial"/>
        </w:rPr>
        <w:tab/>
      </w:r>
      <w:r>
        <w:rPr>
          <w:rFonts w:ascii="Arial" w:hAnsi="Arial" w:cs="Arial"/>
        </w:rPr>
        <w:t>27</w:t>
      </w:r>
      <w:r w:rsidR="002970DA">
        <w:rPr>
          <w:rFonts w:ascii="Arial" w:hAnsi="Arial" w:cs="Arial"/>
        </w:rPr>
        <w:t>%</w:t>
      </w:r>
      <w:r w:rsidR="002970DA">
        <w:rPr>
          <w:rFonts w:ascii="Arial" w:hAnsi="Arial" w:cs="Arial"/>
        </w:rPr>
        <w:tab/>
      </w:r>
      <w:r w:rsidR="002970DA">
        <w:rPr>
          <w:rFonts w:ascii="Arial" w:hAnsi="Arial" w:cs="Arial"/>
        </w:rPr>
        <w:tab/>
      </w:r>
      <w:r>
        <w:rPr>
          <w:rFonts w:ascii="Arial" w:hAnsi="Arial" w:cs="Arial"/>
        </w:rPr>
        <w:tab/>
        <w:t>33</w:t>
      </w:r>
      <w:r w:rsidR="002970DA">
        <w:rPr>
          <w:rFonts w:ascii="Arial" w:hAnsi="Arial" w:cs="Arial"/>
        </w:rPr>
        <w:t>%</w:t>
      </w:r>
    </w:p>
    <w:p w:rsidR="002970DA" w:rsidRDefault="005F164E" w:rsidP="005D1109">
      <w:pPr>
        <w:jc w:val="both"/>
        <w:rPr>
          <w:rFonts w:ascii="Arial" w:hAnsi="Arial" w:cs="Arial"/>
        </w:rPr>
      </w:pPr>
      <w:r>
        <w:rPr>
          <w:rFonts w:ascii="Arial" w:hAnsi="Arial" w:cs="Arial"/>
        </w:rPr>
        <w:t>No not at all</w:t>
      </w:r>
      <w:r w:rsidR="002970DA">
        <w:rPr>
          <w:rFonts w:ascii="Arial" w:hAnsi="Arial" w:cs="Arial"/>
        </w:rPr>
        <w:tab/>
      </w:r>
      <w:r w:rsidR="002970DA">
        <w:rPr>
          <w:rFonts w:ascii="Arial" w:hAnsi="Arial" w:cs="Arial"/>
        </w:rPr>
        <w:tab/>
      </w:r>
      <w:r w:rsidR="002970DA">
        <w:rPr>
          <w:rFonts w:ascii="Arial" w:hAnsi="Arial" w:cs="Arial"/>
        </w:rPr>
        <w:tab/>
      </w:r>
      <w:r w:rsidR="00E14561">
        <w:rPr>
          <w:rFonts w:ascii="Arial" w:hAnsi="Arial" w:cs="Arial"/>
        </w:rPr>
        <w:t>3</w:t>
      </w:r>
      <w:r w:rsidR="002970DA">
        <w:rPr>
          <w:rFonts w:ascii="Arial" w:hAnsi="Arial" w:cs="Arial"/>
        </w:rPr>
        <w:t>%</w:t>
      </w:r>
      <w:r w:rsidR="002970DA">
        <w:rPr>
          <w:rFonts w:ascii="Arial" w:hAnsi="Arial" w:cs="Arial"/>
        </w:rPr>
        <w:tab/>
      </w:r>
      <w:r w:rsidR="002970DA">
        <w:rPr>
          <w:rFonts w:ascii="Arial" w:hAnsi="Arial" w:cs="Arial"/>
        </w:rPr>
        <w:tab/>
      </w:r>
      <w:r w:rsidR="002970DA">
        <w:rPr>
          <w:rFonts w:ascii="Arial" w:hAnsi="Arial" w:cs="Arial"/>
        </w:rPr>
        <w:tab/>
      </w:r>
      <w:r>
        <w:rPr>
          <w:rFonts w:ascii="Arial" w:hAnsi="Arial" w:cs="Arial"/>
        </w:rPr>
        <w:t>4</w:t>
      </w:r>
      <w:r w:rsidR="002970DA">
        <w:rPr>
          <w:rFonts w:ascii="Arial" w:hAnsi="Arial" w:cs="Arial"/>
        </w:rPr>
        <w:t>%</w:t>
      </w:r>
      <w:r w:rsidR="002970DA">
        <w:rPr>
          <w:rFonts w:ascii="Arial" w:hAnsi="Arial" w:cs="Arial"/>
        </w:rPr>
        <w:tab/>
      </w:r>
      <w:r w:rsidR="002970DA">
        <w:rPr>
          <w:rFonts w:ascii="Arial" w:hAnsi="Arial" w:cs="Arial"/>
        </w:rPr>
        <w:tab/>
      </w:r>
      <w:r>
        <w:rPr>
          <w:rFonts w:ascii="Arial" w:hAnsi="Arial" w:cs="Arial"/>
        </w:rPr>
        <w:tab/>
        <w:t>7</w:t>
      </w:r>
      <w:r w:rsidR="002970DA">
        <w:rPr>
          <w:rFonts w:ascii="Arial" w:hAnsi="Arial" w:cs="Arial"/>
        </w:rPr>
        <w:t>%</w:t>
      </w:r>
    </w:p>
    <w:p w:rsidR="002A7D30" w:rsidRDefault="002A7D30" w:rsidP="005D1109">
      <w:pPr>
        <w:jc w:val="both"/>
        <w:rPr>
          <w:rFonts w:ascii="Arial" w:hAnsi="Arial" w:cs="Arial"/>
        </w:rPr>
      </w:pPr>
    </w:p>
    <w:p w:rsidR="002A7D30" w:rsidRDefault="002A7D30" w:rsidP="005D1109">
      <w:pPr>
        <w:jc w:val="both"/>
        <w:rPr>
          <w:rFonts w:ascii="Arial" w:hAnsi="Arial" w:cs="Arial"/>
          <w:b/>
        </w:rPr>
      </w:pPr>
    </w:p>
    <w:p w:rsidR="00CF3187" w:rsidRDefault="00CF3187">
      <w:pPr>
        <w:rPr>
          <w:rFonts w:ascii="Arial" w:hAnsi="Arial" w:cs="Arial"/>
          <w:b/>
        </w:rPr>
      </w:pPr>
      <w:r>
        <w:rPr>
          <w:rFonts w:ascii="Arial" w:hAnsi="Arial" w:cs="Arial"/>
          <w:b/>
        </w:rPr>
        <w:br w:type="page"/>
      </w:r>
    </w:p>
    <w:p w:rsidR="003A7C3F" w:rsidRDefault="002A7D30" w:rsidP="005D1109">
      <w:pPr>
        <w:jc w:val="both"/>
        <w:rPr>
          <w:rFonts w:ascii="Arial" w:hAnsi="Arial" w:cs="Arial"/>
          <w:color w:val="00B050"/>
        </w:rPr>
      </w:pPr>
      <w:r>
        <w:rPr>
          <w:rFonts w:ascii="Arial" w:hAnsi="Arial" w:cs="Arial"/>
          <w:b/>
        </w:rPr>
        <w:lastRenderedPageBreak/>
        <w:t>Confidence and Trust in Health Care Professional</w:t>
      </w:r>
      <w:r>
        <w:rPr>
          <w:rFonts w:ascii="Arial" w:hAnsi="Arial" w:cs="Arial"/>
        </w:rPr>
        <w:t xml:space="preserve"> </w:t>
      </w:r>
    </w:p>
    <w:p w:rsidR="002A7D30" w:rsidRDefault="00CC28A6" w:rsidP="005D1109">
      <w:pPr>
        <w:jc w:val="both"/>
        <w:rPr>
          <w:rFonts w:ascii="Arial" w:hAnsi="Arial" w:cs="Arial"/>
        </w:rPr>
      </w:pPr>
      <w:r>
        <w:rPr>
          <w:rFonts w:ascii="Arial" w:hAnsi="Arial" w:cs="Arial"/>
        </w:rPr>
        <w:t>98</w:t>
      </w:r>
      <w:r w:rsidR="003A7C3F" w:rsidRPr="003A7C3F">
        <w:rPr>
          <w:rFonts w:ascii="Arial" w:hAnsi="Arial" w:cs="Arial"/>
        </w:rPr>
        <w:t xml:space="preserve">% of </w:t>
      </w:r>
      <w:r w:rsidR="003A7C3F">
        <w:rPr>
          <w:rFonts w:ascii="Arial" w:hAnsi="Arial" w:cs="Arial"/>
        </w:rPr>
        <w:t>our patients had confidence and trust; CCG average 97%, national 96%</w:t>
      </w:r>
    </w:p>
    <w:p w:rsidR="003A7C3F" w:rsidRDefault="003A7C3F" w:rsidP="005D1109">
      <w:pPr>
        <w:jc w:val="both"/>
        <w:rPr>
          <w:rFonts w:ascii="Arial" w:hAnsi="Arial" w:cs="Arial"/>
        </w:rPr>
      </w:pPr>
    </w:p>
    <w:p w:rsidR="003A7C3F" w:rsidRDefault="003A7C3F" w:rsidP="003A7C3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D1109">
        <w:rPr>
          <w:rFonts w:ascii="Arial" w:hAnsi="Arial" w:cs="Arial"/>
        </w:rPr>
        <w:t>This practice</w:t>
      </w:r>
      <w:r>
        <w:rPr>
          <w:rFonts w:ascii="Arial" w:hAnsi="Arial" w:cs="Arial"/>
        </w:rPr>
        <w:t xml:space="preserve"> </w:t>
      </w:r>
      <w:r w:rsidRPr="005D1109">
        <w:rPr>
          <w:rFonts w:ascii="Arial" w:hAnsi="Arial" w:cs="Arial"/>
        </w:rPr>
        <w:t xml:space="preserve">  </w:t>
      </w:r>
      <w:r>
        <w:rPr>
          <w:rFonts w:ascii="Arial" w:hAnsi="Arial" w:cs="Arial"/>
        </w:rPr>
        <w:tab/>
      </w:r>
      <w:r>
        <w:rPr>
          <w:rFonts w:ascii="Arial" w:hAnsi="Arial" w:cs="Arial"/>
        </w:rPr>
        <w:tab/>
        <w:t>Wiltshire CCG</w:t>
      </w:r>
      <w:r w:rsidRPr="005D1109">
        <w:rPr>
          <w:rFonts w:ascii="Arial" w:hAnsi="Arial" w:cs="Arial"/>
        </w:rPr>
        <w:t xml:space="preserve"> </w:t>
      </w:r>
      <w:r>
        <w:rPr>
          <w:rFonts w:ascii="Arial" w:hAnsi="Arial" w:cs="Arial"/>
        </w:rPr>
        <w:tab/>
      </w:r>
      <w:r w:rsidRPr="005D1109">
        <w:rPr>
          <w:rFonts w:ascii="Arial" w:hAnsi="Arial" w:cs="Arial"/>
        </w:rPr>
        <w:t>National</w:t>
      </w:r>
    </w:p>
    <w:p w:rsidR="003A7C3F" w:rsidRDefault="003A7C3F" w:rsidP="005D1109">
      <w:pPr>
        <w:jc w:val="both"/>
        <w:rPr>
          <w:rFonts w:ascii="Arial" w:hAnsi="Arial" w:cs="Arial"/>
        </w:rPr>
      </w:pPr>
      <w:r>
        <w:rPr>
          <w:rFonts w:ascii="Arial" w:hAnsi="Arial" w:cs="Arial"/>
        </w:rPr>
        <w:t>Yes, definitely</w:t>
      </w:r>
      <w:r>
        <w:rPr>
          <w:rFonts w:ascii="Arial" w:hAnsi="Arial" w:cs="Arial"/>
        </w:rPr>
        <w:tab/>
      </w:r>
      <w:r>
        <w:rPr>
          <w:rFonts w:ascii="Arial" w:hAnsi="Arial" w:cs="Arial"/>
        </w:rPr>
        <w:tab/>
      </w:r>
      <w:r>
        <w:rPr>
          <w:rFonts w:ascii="Arial" w:hAnsi="Arial" w:cs="Arial"/>
        </w:rPr>
        <w:tab/>
      </w:r>
      <w:r w:rsidR="00CC28A6">
        <w:rPr>
          <w:rFonts w:ascii="Arial" w:hAnsi="Arial" w:cs="Arial"/>
        </w:rPr>
        <w:t>82</w:t>
      </w:r>
      <w:r>
        <w:rPr>
          <w:rFonts w:ascii="Arial" w:hAnsi="Arial" w:cs="Arial"/>
        </w:rPr>
        <w:t>%</w:t>
      </w:r>
      <w:r>
        <w:rPr>
          <w:rFonts w:ascii="Arial" w:hAnsi="Arial" w:cs="Arial"/>
        </w:rPr>
        <w:tab/>
      </w:r>
      <w:r>
        <w:rPr>
          <w:rFonts w:ascii="Arial" w:hAnsi="Arial" w:cs="Arial"/>
        </w:rPr>
        <w:tab/>
      </w:r>
      <w:r>
        <w:rPr>
          <w:rFonts w:ascii="Arial" w:hAnsi="Arial" w:cs="Arial"/>
        </w:rPr>
        <w:tab/>
        <w:t>76%</w:t>
      </w:r>
      <w:r>
        <w:rPr>
          <w:rFonts w:ascii="Arial" w:hAnsi="Arial" w:cs="Arial"/>
        </w:rPr>
        <w:tab/>
      </w:r>
      <w:r>
        <w:rPr>
          <w:rFonts w:ascii="Arial" w:hAnsi="Arial" w:cs="Arial"/>
        </w:rPr>
        <w:tab/>
      </w:r>
      <w:r>
        <w:rPr>
          <w:rFonts w:ascii="Arial" w:hAnsi="Arial" w:cs="Arial"/>
        </w:rPr>
        <w:tab/>
        <w:t>69%</w:t>
      </w:r>
    </w:p>
    <w:p w:rsidR="003A7C3F" w:rsidRDefault="003A7C3F" w:rsidP="005D1109">
      <w:pPr>
        <w:jc w:val="both"/>
        <w:rPr>
          <w:rFonts w:ascii="Arial" w:hAnsi="Arial" w:cs="Arial"/>
        </w:rPr>
      </w:pPr>
      <w:r>
        <w:rPr>
          <w:rFonts w:ascii="Arial" w:hAnsi="Arial" w:cs="Arial"/>
        </w:rPr>
        <w:t>Yes to some extent</w:t>
      </w:r>
      <w:r>
        <w:rPr>
          <w:rFonts w:ascii="Arial" w:hAnsi="Arial" w:cs="Arial"/>
        </w:rPr>
        <w:tab/>
      </w:r>
      <w:r>
        <w:rPr>
          <w:rFonts w:ascii="Arial" w:hAnsi="Arial" w:cs="Arial"/>
        </w:rPr>
        <w:tab/>
      </w:r>
      <w:r w:rsidR="00CC28A6">
        <w:rPr>
          <w:rFonts w:ascii="Arial" w:hAnsi="Arial" w:cs="Arial"/>
        </w:rPr>
        <w:t>17</w:t>
      </w:r>
      <w:r>
        <w:rPr>
          <w:rFonts w:ascii="Arial" w:hAnsi="Arial" w:cs="Arial"/>
        </w:rPr>
        <w:t>%</w:t>
      </w:r>
      <w:r>
        <w:rPr>
          <w:rFonts w:ascii="Arial" w:hAnsi="Arial" w:cs="Arial"/>
        </w:rPr>
        <w:tab/>
      </w:r>
      <w:r>
        <w:rPr>
          <w:rFonts w:ascii="Arial" w:hAnsi="Arial" w:cs="Arial"/>
        </w:rPr>
        <w:tab/>
      </w:r>
      <w:r>
        <w:rPr>
          <w:rFonts w:ascii="Arial" w:hAnsi="Arial" w:cs="Arial"/>
        </w:rPr>
        <w:tab/>
        <w:t>22%</w:t>
      </w:r>
      <w:r>
        <w:rPr>
          <w:rFonts w:ascii="Arial" w:hAnsi="Arial" w:cs="Arial"/>
        </w:rPr>
        <w:tab/>
      </w:r>
      <w:r>
        <w:rPr>
          <w:rFonts w:ascii="Arial" w:hAnsi="Arial" w:cs="Arial"/>
        </w:rPr>
        <w:tab/>
      </w:r>
      <w:r>
        <w:rPr>
          <w:rFonts w:ascii="Arial" w:hAnsi="Arial" w:cs="Arial"/>
        </w:rPr>
        <w:tab/>
        <w:t>26%</w:t>
      </w:r>
    </w:p>
    <w:p w:rsidR="00624CBA" w:rsidRDefault="003A7C3F" w:rsidP="005D1109">
      <w:pPr>
        <w:jc w:val="both"/>
        <w:rPr>
          <w:rFonts w:ascii="Arial" w:hAnsi="Arial" w:cs="Arial"/>
        </w:rPr>
      </w:pPr>
      <w:r>
        <w:rPr>
          <w:rFonts w:ascii="Arial" w:hAnsi="Arial" w:cs="Arial"/>
        </w:rPr>
        <w:t>No, not at all</w:t>
      </w:r>
      <w:r>
        <w:rPr>
          <w:rFonts w:ascii="Arial" w:hAnsi="Arial" w:cs="Arial"/>
        </w:rPr>
        <w:tab/>
      </w:r>
      <w:r>
        <w:rPr>
          <w:rFonts w:ascii="Arial" w:hAnsi="Arial" w:cs="Arial"/>
        </w:rPr>
        <w:tab/>
      </w:r>
      <w:r>
        <w:rPr>
          <w:rFonts w:ascii="Arial" w:hAnsi="Arial" w:cs="Arial"/>
        </w:rPr>
        <w:tab/>
      </w:r>
      <w:r w:rsidR="00CC28A6">
        <w:rPr>
          <w:rFonts w:ascii="Arial" w:hAnsi="Arial" w:cs="Arial"/>
        </w:rPr>
        <w:t>2</w:t>
      </w:r>
      <w:r>
        <w:rPr>
          <w:rFonts w:ascii="Arial" w:hAnsi="Arial" w:cs="Arial"/>
        </w:rPr>
        <w:t>%</w:t>
      </w:r>
      <w:r>
        <w:rPr>
          <w:rFonts w:ascii="Arial" w:hAnsi="Arial" w:cs="Arial"/>
        </w:rPr>
        <w:tab/>
      </w:r>
      <w:r>
        <w:rPr>
          <w:rFonts w:ascii="Arial" w:hAnsi="Arial" w:cs="Arial"/>
        </w:rPr>
        <w:tab/>
      </w:r>
      <w:r>
        <w:rPr>
          <w:rFonts w:ascii="Arial" w:hAnsi="Arial" w:cs="Arial"/>
        </w:rPr>
        <w:tab/>
        <w:t>3%</w:t>
      </w:r>
      <w:r>
        <w:rPr>
          <w:rFonts w:ascii="Arial" w:hAnsi="Arial" w:cs="Arial"/>
        </w:rPr>
        <w:tab/>
      </w:r>
      <w:r>
        <w:rPr>
          <w:rFonts w:ascii="Arial" w:hAnsi="Arial" w:cs="Arial"/>
        </w:rPr>
        <w:tab/>
      </w:r>
      <w:r>
        <w:rPr>
          <w:rFonts w:ascii="Arial" w:hAnsi="Arial" w:cs="Arial"/>
        </w:rPr>
        <w:tab/>
        <w:t>4%</w:t>
      </w:r>
    </w:p>
    <w:p w:rsidR="00624CBA" w:rsidRDefault="00624CBA" w:rsidP="005D1109">
      <w:pPr>
        <w:jc w:val="both"/>
        <w:rPr>
          <w:rFonts w:ascii="Arial" w:hAnsi="Arial" w:cs="Arial"/>
        </w:rPr>
      </w:pPr>
    </w:p>
    <w:p w:rsidR="00BA0933" w:rsidRDefault="00BA0933" w:rsidP="005D1109">
      <w:pPr>
        <w:jc w:val="both"/>
        <w:rPr>
          <w:rFonts w:ascii="Arial" w:hAnsi="Arial" w:cs="Arial"/>
          <w:b/>
          <w:i/>
        </w:rPr>
      </w:pPr>
    </w:p>
    <w:p w:rsidR="00624CBA" w:rsidRDefault="00624CBA" w:rsidP="005D1109">
      <w:pPr>
        <w:jc w:val="both"/>
        <w:rPr>
          <w:rFonts w:ascii="Arial" w:hAnsi="Arial" w:cs="Arial"/>
          <w:b/>
        </w:rPr>
      </w:pPr>
      <w:r>
        <w:rPr>
          <w:rFonts w:ascii="Arial" w:hAnsi="Arial" w:cs="Arial"/>
          <w:b/>
          <w:i/>
        </w:rPr>
        <w:t>NEW</w:t>
      </w:r>
    </w:p>
    <w:p w:rsidR="00624CBA" w:rsidRDefault="00624CBA" w:rsidP="005D1109">
      <w:pPr>
        <w:jc w:val="both"/>
        <w:rPr>
          <w:rFonts w:ascii="Arial" w:hAnsi="Arial" w:cs="Arial"/>
        </w:rPr>
      </w:pPr>
      <w:r>
        <w:rPr>
          <w:rFonts w:ascii="Arial" w:hAnsi="Arial" w:cs="Arial"/>
          <w:b/>
        </w:rPr>
        <w:t>Mental Health</w:t>
      </w:r>
    </w:p>
    <w:p w:rsidR="00624CBA" w:rsidRDefault="00624CBA" w:rsidP="005D1109">
      <w:pPr>
        <w:jc w:val="both"/>
        <w:rPr>
          <w:rFonts w:ascii="Arial" w:hAnsi="Arial" w:cs="Arial"/>
        </w:rPr>
      </w:pPr>
    </w:p>
    <w:p w:rsidR="003A7C3F" w:rsidRDefault="00624CBA" w:rsidP="005D1109">
      <w:pPr>
        <w:jc w:val="both"/>
        <w:rPr>
          <w:rFonts w:ascii="Arial" w:hAnsi="Arial" w:cs="Arial"/>
        </w:rPr>
      </w:pPr>
      <w:r>
        <w:rPr>
          <w:rFonts w:ascii="Arial" w:hAnsi="Arial" w:cs="Arial"/>
        </w:rPr>
        <w:t>9</w:t>
      </w:r>
      <w:r w:rsidR="00967DAF">
        <w:rPr>
          <w:rFonts w:ascii="Arial" w:hAnsi="Arial" w:cs="Arial"/>
        </w:rPr>
        <w:t>6</w:t>
      </w:r>
      <w:r>
        <w:rPr>
          <w:rFonts w:ascii="Arial" w:hAnsi="Arial" w:cs="Arial"/>
        </w:rPr>
        <w:t>% of</w:t>
      </w:r>
      <w:r w:rsidR="003A7C3F">
        <w:rPr>
          <w:rFonts w:ascii="Arial" w:hAnsi="Arial" w:cs="Arial"/>
        </w:rPr>
        <w:tab/>
      </w:r>
      <w:r>
        <w:rPr>
          <w:rFonts w:ascii="Arial" w:hAnsi="Arial" w:cs="Arial"/>
        </w:rPr>
        <w:t>our patients felt the health professional recognised and understood any mental needs during their appointment.  CCG average 91%, national 87%</w:t>
      </w:r>
    </w:p>
    <w:p w:rsidR="00624CBA" w:rsidRDefault="00624CBA" w:rsidP="005D1109">
      <w:pPr>
        <w:jc w:val="both"/>
        <w:rPr>
          <w:rFonts w:ascii="Arial" w:hAnsi="Arial" w:cs="Arial"/>
        </w:rPr>
      </w:pPr>
    </w:p>
    <w:p w:rsidR="00624CBA" w:rsidRDefault="00624CBA" w:rsidP="00624CB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D1109">
        <w:rPr>
          <w:rFonts w:ascii="Arial" w:hAnsi="Arial" w:cs="Arial"/>
        </w:rPr>
        <w:t>This practice</w:t>
      </w:r>
      <w:r>
        <w:rPr>
          <w:rFonts w:ascii="Arial" w:hAnsi="Arial" w:cs="Arial"/>
        </w:rPr>
        <w:t xml:space="preserve"> </w:t>
      </w:r>
      <w:r w:rsidRPr="005D1109">
        <w:rPr>
          <w:rFonts w:ascii="Arial" w:hAnsi="Arial" w:cs="Arial"/>
        </w:rPr>
        <w:t xml:space="preserve">  </w:t>
      </w:r>
      <w:r>
        <w:rPr>
          <w:rFonts w:ascii="Arial" w:hAnsi="Arial" w:cs="Arial"/>
        </w:rPr>
        <w:tab/>
      </w:r>
      <w:r>
        <w:rPr>
          <w:rFonts w:ascii="Arial" w:hAnsi="Arial" w:cs="Arial"/>
        </w:rPr>
        <w:tab/>
        <w:t>Wiltshire CCG</w:t>
      </w:r>
      <w:r w:rsidRPr="005D1109">
        <w:rPr>
          <w:rFonts w:ascii="Arial" w:hAnsi="Arial" w:cs="Arial"/>
        </w:rPr>
        <w:t xml:space="preserve"> </w:t>
      </w:r>
      <w:r>
        <w:rPr>
          <w:rFonts w:ascii="Arial" w:hAnsi="Arial" w:cs="Arial"/>
        </w:rPr>
        <w:tab/>
      </w:r>
      <w:r w:rsidRPr="005D1109">
        <w:rPr>
          <w:rFonts w:ascii="Arial" w:hAnsi="Arial" w:cs="Arial"/>
        </w:rPr>
        <w:t>National</w:t>
      </w:r>
    </w:p>
    <w:p w:rsidR="00624CBA" w:rsidRDefault="00624CBA" w:rsidP="005D1109">
      <w:pPr>
        <w:jc w:val="both"/>
        <w:rPr>
          <w:rFonts w:ascii="Arial" w:hAnsi="Arial" w:cs="Arial"/>
        </w:rPr>
      </w:pPr>
      <w:r>
        <w:rPr>
          <w:rFonts w:ascii="Arial" w:hAnsi="Arial" w:cs="Arial"/>
        </w:rPr>
        <w:t>Yes, definitely</w:t>
      </w:r>
      <w:r>
        <w:rPr>
          <w:rFonts w:ascii="Arial" w:hAnsi="Arial" w:cs="Arial"/>
        </w:rPr>
        <w:tab/>
      </w:r>
      <w:r>
        <w:rPr>
          <w:rFonts w:ascii="Arial" w:hAnsi="Arial" w:cs="Arial"/>
        </w:rPr>
        <w:tab/>
      </w:r>
      <w:r>
        <w:rPr>
          <w:rFonts w:ascii="Arial" w:hAnsi="Arial" w:cs="Arial"/>
        </w:rPr>
        <w:tab/>
      </w:r>
      <w:r w:rsidR="00967DAF">
        <w:rPr>
          <w:rFonts w:ascii="Arial" w:hAnsi="Arial" w:cs="Arial"/>
        </w:rPr>
        <w:t>81</w:t>
      </w:r>
      <w:r>
        <w:rPr>
          <w:rFonts w:ascii="Arial" w:hAnsi="Arial" w:cs="Arial"/>
        </w:rPr>
        <w:t>%</w:t>
      </w:r>
      <w:r>
        <w:rPr>
          <w:rFonts w:ascii="Arial" w:hAnsi="Arial" w:cs="Arial"/>
        </w:rPr>
        <w:tab/>
      </w:r>
      <w:r>
        <w:rPr>
          <w:rFonts w:ascii="Arial" w:hAnsi="Arial" w:cs="Arial"/>
        </w:rPr>
        <w:tab/>
      </w:r>
      <w:r>
        <w:rPr>
          <w:rFonts w:ascii="Arial" w:hAnsi="Arial" w:cs="Arial"/>
        </w:rPr>
        <w:tab/>
        <w:t>60%</w:t>
      </w:r>
      <w:r>
        <w:rPr>
          <w:rFonts w:ascii="Arial" w:hAnsi="Arial" w:cs="Arial"/>
        </w:rPr>
        <w:tab/>
      </w:r>
      <w:r>
        <w:rPr>
          <w:rFonts w:ascii="Arial" w:hAnsi="Arial" w:cs="Arial"/>
        </w:rPr>
        <w:tab/>
      </w:r>
      <w:r>
        <w:rPr>
          <w:rFonts w:ascii="Arial" w:hAnsi="Arial" w:cs="Arial"/>
        </w:rPr>
        <w:tab/>
        <w:t>54%</w:t>
      </w:r>
    </w:p>
    <w:p w:rsidR="00624CBA" w:rsidRDefault="00624CBA" w:rsidP="005D1109">
      <w:pPr>
        <w:jc w:val="both"/>
        <w:rPr>
          <w:rFonts w:ascii="Arial" w:hAnsi="Arial" w:cs="Arial"/>
        </w:rPr>
      </w:pPr>
      <w:r>
        <w:rPr>
          <w:rFonts w:ascii="Arial" w:hAnsi="Arial" w:cs="Arial"/>
        </w:rPr>
        <w:t>Yes, to some extent</w:t>
      </w:r>
      <w:r>
        <w:rPr>
          <w:rFonts w:ascii="Arial" w:hAnsi="Arial" w:cs="Arial"/>
        </w:rPr>
        <w:tab/>
      </w:r>
      <w:r>
        <w:rPr>
          <w:rFonts w:ascii="Arial" w:hAnsi="Arial" w:cs="Arial"/>
        </w:rPr>
        <w:tab/>
      </w:r>
      <w:r w:rsidR="00967DAF">
        <w:rPr>
          <w:rFonts w:ascii="Arial" w:hAnsi="Arial" w:cs="Arial"/>
        </w:rPr>
        <w:t>16</w:t>
      </w:r>
      <w:r>
        <w:rPr>
          <w:rFonts w:ascii="Arial" w:hAnsi="Arial" w:cs="Arial"/>
        </w:rPr>
        <w:t>%</w:t>
      </w:r>
      <w:r>
        <w:rPr>
          <w:rFonts w:ascii="Arial" w:hAnsi="Arial" w:cs="Arial"/>
        </w:rPr>
        <w:tab/>
      </w:r>
      <w:r>
        <w:rPr>
          <w:rFonts w:ascii="Arial" w:hAnsi="Arial" w:cs="Arial"/>
        </w:rPr>
        <w:tab/>
      </w:r>
      <w:r>
        <w:rPr>
          <w:rFonts w:ascii="Arial" w:hAnsi="Arial" w:cs="Arial"/>
        </w:rPr>
        <w:tab/>
        <w:t>31%</w:t>
      </w:r>
      <w:r>
        <w:rPr>
          <w:rFonts w:ascii="Arial" w:hAnsi="Arial" w:cs="Arial"/>
        </w:rPr>
        <w:tab/>
      </w:r>
      <w:r>
        <w:rPr>
          <w:rFonts w:ascii="Arial" w:hAnsi="Arial" w:cs="Arial"/>
        </w:rPr>
        <w:tab/>
      </w:r>
      <w:r>
        <w:rPr>
          <w:rFonts w:ascii="Arial" w:hAnsi="Arial" w:cs="Arial"/>
        </w:rPr>
        <w:tab/>
        <w:t>33%</w:t>
      </w:r>
    </w:p>
    <w:p w:rsidR="00624CBA" w:rsidRDefault="00624CBA" w:rsidP="005D1109">
      <w:pPr>
        <w:jc w:val="both"/>
        <w:rPr>
          <w:rFonts w:ascii="Arial" w:hAnsi="Arial" w:cs="Arial"/>
        </w:rPr>
      </w:pPr>
      <w:r>
        <w:rPr>
          <w:rFonts w:ascii="Arial" w:hAnsi="Arial" w:cs="Arial"/>
        </w:rPr>
        <w:t>No, not at all</w:t>
      </w:r>
      <w:r>
        <w:rPr>
          <w:rFonts w:ascii="Arial" w:hAnsi="Arial" w:cs="Arial"/>
        </w:rPr>
        <w:tab/>
      </w:r>
      <w:r>
        <w:rPr>
          <w:rFonts w:ascii="Arial" w:hAnsi="Arial" w:cs="Arial"/>
        </w:rPr>
        <w:tab/>
      </w:r>
      <w:r>
        <w:rPr>
          <w:rFonts w:ascii="Arial" w:hAnsi="Arial" w:cs="Arial"/>
        </w:rPr>
        <w:tab/>
      </w:r>
      <w:r w:rsidR="00967DAF">
        <w:rPr>
          <w:rFonts w:ascii="Arial" w:hAnsi="Arial" w:cs="Arial"/>
        </w:rPr>
        <w:t>4</w:t>
      </w:r>
      <w:r>
        <w:rPr>
          <w:rFonts w:ascii="Arial" w:hAnsi="Arial" w:cs="Arial"/>
        </w:rPr>
        <w:t>%</w:t>
      </w:r>
      <w:r>
        <w:rPr>
          <w:rFonts w:ascii="Arial" w:hAnsi="Arial" w:cs="Arial"/>
        </w:rPr>
        <w:tab/>
      </w:r>
      <w:r>
        <w:rPr>
          <w:rFonts w:ascii="Arial" w:hAnsi="Arial" w:cs="Arial"/>
        </w:rPr>
        <w:tab/>
      </w:r>
      <w:r>
        <w:rPr>
          <w:rFonts w:ascii="Arial" w:hAnsi="Arial" w:cs="Arial"/>
        </w:rPr>
        <w:tab/>
        <w:t>9%</w:t>
      </w:r>
      <w:r>
        <w:rPr>
          <w:rFonts w:ascii="Arial" w:hAnsi="Arial" w:cs="Arial"/>
        </w:rPr>
        <w:tab/>
      </w:r>
      <w:r>
        <w:rPr>
          <w:rFonts w:ascii="Arial" w:hAnsi="Arial" w:cs="Arial"/>
        </w:rPr>
        <w:tab/>
      </w:r>
      <w:r>
        <w:rPr>
          <w:rFonts w:ascii="Arial" w:hAnsi="Arial" w:cs="Arial"/>
        </w:rPr>
        <w:tab/>
        <w:t>13%</w:t>
      </w:r>
    </w:p>
    <w:p w:rsidR="00624CBA" w:rsidRDefault="00624CBA" w:rsidP="005D1109">
      <w:pPr>
        <w:jc w:val="both"/>
        <w:rPr>
          <w:rFonts w:ascii="Arial" w:hAnsi="Arial" w:cs="Arial"/>
        </w:rPr>
      </w:pPr>
    </w:p>
    <w:p w:rsidR="00624CBA" w:rsidRDefault="00624CBA" w:rsidP="005D1109">
      <w:pPr>
        <w:jc w:val="both"/>
        <w:rPr>
          <w:rFonts w:ascii="Arial" w:hAnsi="Arial" w:cs="Arial"/>
        </w:rPr>
      </w:pPr>
    </w:p>
    <w:p w:rsidR="00624CBA" w:rsidRPr="00272067" w:rsidRDefault="00272067" w:rsidP="005D1109">
      <w:pPr>
        <w:jc w:val="both"/>
        <w:rPr>
          <w:rFonts w:ascii="Arial" w:hAnsi="Arial" w:cs="Arial"/>
          <w:b/>
        </w:rPr>
      </w:pPr>
      <w:r w:rsidRPr="00272067">
        <w:rPr>
          <w:rFonts w:ascii="Arial" w:hAnsi="Arial" w:cs="Arial"/>
          <w:b/>
          <w:i/>
        </w:rPr>
        <w:t>NEW</w:t>
      </w:r>
    </w:p>
    <w:p w:rsidR="00272067" w:rsidRDefault="00272067" w:rsidP="005D1109">
      <w:pPr>
        <w:jc w:val="both"/>
        <w:rPr>
          <w:rFonts w:ascii="Arial" w:hAnsi="Arial" w:cs="Arial"/>
          <w:b/>
        </w:rPr>
      </w:pPr>
      <w:r>
        <w:rPr>
          <w:rFonts w:ascii="Arial" w:hAnsi="Arial" w:cs="Arial"/>
          <w:b/>
        </w:rPr>
        <w:t>Needs</w:t>
      </w:r>
    </w:p>
    <w:p w:rsidR="00272067" w:rsidRDefault="00272067" w:rsidP="005D1109">
      <w:pPr>
        <w:jc w:val="both"/>
        <w:rPr>
          <w:rFonts w:ascii="Arial" w:hAnsi="Arial" w:cs="Arial"/>
          <w:b/>
        </w:rPr>
      </w:pPr>
    </w:p>
    <w:p w:rsidR="00034741" w:rsidRDefault="00272067" w:rsidP="005D1109">
      <w:pPr>
        <w:jc w:val="both"/>
        <w:rPr>
          <w:rFonts w:ascii="Arial" w:hAnsi="Arial" w:cs="Arial"/>
        </w:rPr>
      </w:pPr>
      <w:r>
        <w:rPr>
          <w:rFonts w:ascii="Arial" w:hAnsi="Arial" w:cs="Arial"/>
        </w:rPr>
        <w:t>9</w:t>
      </w:r>
      <w:r w:rsidR="00967DAF">
        <w:rPr>
          <w:rFonts w:ascii="Arial" w:hAnsi="Arial" w:cs="Arial"/>
        </w:rPr>
        <w:t>8</w:t>
      </w:r>
      <w:r>
        <w:rPr>
          <w:rFonts w:ascii="Arial" w:hAnsi="Arial" w:cs="Arial"/>
        </w:rPr>
        <w:t xml:space="preserve">% of our patients felt their needs were met during their last appointment.  </w:t>
      </w:r>
    </w:p>
    <w:p w:rsidR="00272067" w:rsidRDefault="00272067" w:rsidP="005D1109">
      <w:pPr>
        <w:jc w:val="both"/>
        <w:rPr>
          <w:rFonts w:ascii="Arial" w:hAnsi="Arial" w:cs="Arial"/>
        </w:rPr>
      </w:pPr>
      <w:r>
        <w:rPr>
          <w:rFonts w:ascii="Arial" w:hAnsi="Arial" w:cs="Arial"/>
        </w:rPr>
        <w:t>CCG average 96%, national 95%</w:t>
      </w:r>
    </w:p>
    <w:p w:rsidR="00272067" w:rsidRDefault="00272067" w:rsidP="00272067">
      <w:pPr>
        <w:jc w:val="both"/>
        <w:rPr>
          <w:rFonts w:ascii="Arial" w:hAnsi="Arial" w:cs="Arial"/>
        </w:rPr>
      </w:pPr>
    </w:p>
    <w:p w:rsidR="00272067" w:rsidRDefault="00272067" w:rsidP="0027206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D1109">
        <w:rPr>
          <w:rFonts w:ascii="Arial" w:hAnsi="Arial" w:cs="Arial"/>
        </w:rPr>
        <w:t>This practice</w:t>
      </w:r>
      <w:r>
        <w:rPr>
          <w:rFonts w:ascii="Arial" w:hAnsi="Arial" w:cs="Arial"/>
        </w:rPr>
        <w:t xml:space="preserve"> </w:t>
      </w:r>
      <w:r w:rsidRPr="005D1109">
        <w:rPr>
          <w:rFonts w:ascii="Arial" w:hAnsi="Arial" w:cs="Arial"/>
        </w:rPr>
        <w:t xml:space="preserve">  </w:t>
      </w:r>
      <w:r>
        <w:rPr>
          <w:rFonts w:ascii="Arial" w:hAnsi="Arial" w:cs="Arial"/>
        </w:rPr>
        <w:tab/>
      </w:r>
      <w:r>
        <w:rPr>
          <w:rFonts w:ascii="Arial" w:hAnsi="Arial" w:cs="Arial"/>
        </w:rPr>
        <w:tab/>
        <w:t>Wiltshire CCG</w:t>
      </w:r>
      <w:r w:rsidRPr="005D1109">
        <w:rPr>
          <w:rFonts w:ascii="Arial" w:hAnsi="Arial" w:cs="Arial"/>
        </w:rPr>
        <w:t xml:space="preserve"> </w:t>
      </w:r>
      <w:r>
        <w:rPr>
          <w:rFonts w:ascii="Arial" w:hAnsi="Arial" w:cs="Arial"/>
        </w:rPr>
        <w:tab/>
      </w:r>
      <w:r w:rsidRPr="005D1109">
        <w:rPr>
          <w:rFonts w:ascii="Arial" w:hAnsi="Arial" w:cs="Arial"/>
        </w:rPr>
        <w:t>National</w:t>
      </w:r>
    </w:p>
    <w:p w:rsidR="00272067" w:rsidRDefault="00272067" w:rsidP="00272067">
      <w:pPr>
        <w:jc w:val="both"/>
        <w:rPr>
          <w:rFonts w:ascii="Arial" w:hAnsi="Arial" w:cs="Arial"/>
        </w:rPr>
      </w:pPr>
      <w:r>
        <w:rPr>
          <w:rFonts w:ascii="Arial" w:hAnsi="Arial" w:cs="Arial"/>
        </w:rPr>
        <w:t>Yes, definitely</w:t>
      </w:r>
      <w:r>
        <w:rPr>
          <w:rFonts w:ascii="Arial" w:hAnsi="Arial" w:cs="Arial"/>
        </w:rPr>
        <w:tab/>
      </w:r>
      <w:r>
        <w:rPr>
          <w:rFonts w:ascii="Arial" w:hAnsi="Arial" w:cs="Arial"/>
        </w:rPr>
        <w:tab/>
      </w:r>
      <w:r>
        <w:rPr>
          <w:rFonts w:ascii="Arial" w:hAnsi="Arial" w:cs="Arial"/>
        </w:rPr>
        <w:tab/>
      </w:r>
      <w:r w:rsidR="00967DAF">
        <w:rPr>
          <w:rFonts w:ascii="Arial" w:hAnsi="Arial" w:cs="Arial"/>
        </w:rPr>
        <w:t>80</w:t>
      </w:r>
      <w:r>
        <w:rPr>
          <w:rFonts w:ascii="Arial" w:hAnsi="Arial" w:cs="Arial"/>
        </w:rPr>
        <w:t>%</w:t>
      </w:r>
      <w:r>
        <w:rPr>
          <w:rFonts w:ascii="Arial" w:hAnsi="Arial" w:cs="Arial"/>
        </w:rPr>
        <w:tab/>
      </w:r>
      <w:r>
        <w:rPr>
          <w:rFonts w:ascii="Arial" w:hAnsi="Arial" w:cs="Arial"/>
        </w:rPr>
        <w:tab/>
      </w:r>
      <w:r>
        <w:rPr>
          <w:rFonts w:ascii="Arial" w:hAnsi="Arial" w:cs="Arial"/>
        </w:rPr>
        <w:tab/>
        <w:t>69%</w:t>
      </w:r>
      <w:r>
        <w:rPr>
          <w:rFonts w:ascii="Arial" w:hAnsi="Arial" w:cs="Arial"/>
        </w:rPr>
        <w:tab/>
      </w:r>
      <w:r>
        <w:rPr>
          <w:rFonts w:ascii="Arial" w:hAnsi="Arial" w:cs="Arial"/>
        </w:rPr>
        <w:tab/>
      </w:r>
      <w:r>
        <w:rPr>
          <w:rFonts w:ascii="Arial" w:hAnsi="Arial" w:cs="Arial"/>
        </w:rPr>
        <w:tab/>
        <w:t>64%</w:t>
      </w:r>
    </w:p>
    <w:p w:rsidR="00272067" w:rsidRDefault="00272067" w:rsidP="00272067">
      <w:pPr>
        <w:jc w:val="both"/>
        <w:rPr>
          <w:rFonts w:ascii="Arial" w:hAnsi="Arial" w:cs="Arial"/>
        </w:rPr>
      </w:pPr>
      <w:r>
        <w:rPr>
          <w:rFonts w:ascii="Arial" w:hAnsi="Arial" w:cs="Arial"/>
        </w:rPr>
        <w:t xml:space="preserve">Yes, to </w:t>
      </w:r>
      <w:r w:rsidR="00967DAF">
        <w:rPr>
          <w:rFonts w:ascii="Arial" w:hAnsi="Arial" w:cs="Arial"/>
        </w:rPr>
        <w:t>some extent</w:t>
      </w:r>
      <w:r w:rsidR="00967DAF">
        <w:rPr>
          <w:rFonts w:ascii="Arial" w:hAnsi="Arial" w:cs="Arial"/>
        </w:rPr>
        <w:tab/>
      </w:r>
      <w:r w:rsidR="00967DAF">
        <w:rPr>
          <w:rFonts w:ascii="Arial" w:hAnsi="Arial" w:cs="Arial"/>
        </w:rPr>
        <w:tab/>
        <w:t>1</w:t>
      </w:r>
      <w:r>
        <w:rPr>
          <w:rFonts w:ascii="Arial" w:hAnsi="Arial" w:cs="Arial"/>
        </w:rPr>
        <w:t>8%</w:t>
      </w:r>
      <w:r>
        <w:rPr>
          <w:rFonts w:ascii="Arial" w:hAnsi="Arial" w:cs="Arial"/>
        </w:rPr>
        <w:tab/>
      </w:r>
      <w:r>
        <w:rPr>
          <w:rFonts w:ascii="Arial" w:hAnsi="Arial" w:cs="Arial"/>
        </w:rPr>
        <w:tab/>
      </w:r>
      <w:r>
        <w:rPr>
          <w:rFonts w:ascii="Arial" w:hAnsi="Arial" w:cs="Arial"/>
        </w:rPr>
        <w:tab/>
        <w:t>26%</w:t>
      </w:r>
      <w:r>
        <w:rPr>
          <w:rFonts w:ascii="Arial" w:hAnsi="Arial" w:cs="Arial"/>
        </w:rPr>
        <w:tab/>
      </w:r>
      <w:r>
        <w:rPr>
          <w:rFonts w:ascii="Arial" w:hAnsi="Arial" w:cs="Arial"/>
        </w:rPr>
        <w:tab/>
      </w:r>
      <w:r>
        <w:rPr>
          <w:rFonts w:ascii="Arial" w:hAnsi="Arial" w:cs="Arial"/>
        </w:rPr>
        <w:tab/>
        <w:t>31%</w:t>
      </w:r>
    </w:p>
    <w:p w:rsidR="00272067" w:rsidRDefault="00272067" w:rsidP="00272067">
      <w:pPr>
        <w:jc w:val="both"/>
        <w:rPr>
          <w:rFonts w:ascii="Arial" w:hAnsi="Arial" w:cs="Arial"/>
        </w:rPr>
      </w:pPr>
      <w:r>
        <w:rPr>
          <w:rFonts w:ascii="Arial" w:hAnsi="Arial" w:cs="Arial"/>
        </w:rPr>
        <w:t>No, not at all</w:t>
      </w:r>
      <w:r>
        <w:rPr>
          <w:rFonts w:ascii="Arial" w:hAnsi="Arial" w:cs="Arial"/>
        </w:rPr>
        <w:tab/>
      </w:r>
      <w:r>
        <w:rPr>
          <w:rFonts w:ascii="Arial" w:hAnsi="Arial" w:cs="Arial"/>
        </w:rPr>
        <w:tab/>
      </w:r>
      <w:r>
        <w:rPr>
          <w:rFonts w:ascii="Arial" w:hAnsi="Arial" w:cs="Arial"/>
        </w:rPr>
        <w:tab/>
      </w:r>
      <w:r w:rsidR="00967DAF">
        <w:rPr>
          <w:rFonts w:ascii="Arial" w:hAnsi="Arial" w:cs="Arial"/>
        </w:rPr>
        <w:t>2</w:t>
      </w:r>
      <w:r>
        <w:rPr>
          <w:rFonts w:ascii="Arial" w:hAnsi="Arial" w:cs="Arial"/>
        </w:rPr>
        <w:t>%</w:t>
      </w:r>
      <w:r>
        <w:rPr>
          <w:rFonts w:ascii="Arial" w:hAnsi="Arial" w:cs="Arial"/>
        </w:rPr>
        <w:tab/>
      </w:r>
      <w:r>
        <w:rPr>
          <w:rFonts w:ascii="Arial" w:hAnsi="Arial" w:cs="Arial"/>
        </w:rPr>
        <w:tab/>
      </w:r>
      <w:r>
        <w:rPr>
          <w:rFonts w:ascii="Arial" w:hAnsi="Arial" w:cs="Arial"/>
        </w:rPr>
        <w:tab/>
        <w:t>4%</w:t>
      </w:r>
      <w:r>
        <w:rPr>
          <w:rFonts w:ascii="Arial" w:hAnsi="Arial" w:cs="Arial"/>
        </w:rPr>
        <w:tab/>
      </w:r>
      <w:r>
        <w:rPr>
          <w:rFonts w:ascii="Arial" w:hAnsi="Arial" w:cs="Arial"/>
        </w:rPr>
        <w:tab/>
      </w:r>
      <w:r>
        <w:rPr>
          <w:rFonts w:ascii="Arial" w:hAnsi="Arial" w:cs="Arial"/>
        </w:rPr>
        <w:tab/>
        <w:t>5%</w:t>
      </w:r>
    </w:p>
    <w:p w:rsidR="00272067" w:rsidRDefault="00272067" w:rsidP="005D1109">
      <w:pPr>
        <w:jc w:val="both"/>
        <w:rPr>
          <w:rFonts w:ascii="Arial" w:hAnsi="Arial" w:cs="Arial"/>
        </w:rPr>
      </w:pPr>
    </w:p>
    <w:p w:rsidR="00965AB0" w:rsidRDefault="00965AB0" w:rsidP="005D1109">
      <w:pPr>
        <w:jc w:val="both"/>
        <w:rPr>
          <w:rFonts w:ascii="Arial" w:hAnsi="Arial" w:cs="Arial"/>
          <w:b/>
          <w:sz w:val="28"/>
          <w:szCs w:val="28"/>
        </w:rPr>
      </w:pPr>
    </w:p>
    <w:p w:rsidR="00965AB0" w:rsidRPr="00965AB0" w:rsidRDefault="00965AB0" w:rsidP="005D1109">
      <w:pPr>
        <w:jc w:val="both"/>
        <w:rPr>
          <w:rFonts w:ascii="Arial" w:hAnsi="Arial" w:cs="Arial"/>
          <w:sz w:val="28"/>
          <w:szCs w:val="28"/>
        </w:rPr>
      </w:pPr>
      <w:r>
        <w:rPr>
          <w:rFonts w:ascii="Arial" w:hAnsi="Arial" w:cs="Arial"/>
          <w:b/>
          <w:sz w:val="28"/>
          <w:szCs w:val="28"/>
        </w:rPr>
        <w:t>Patient Health – new section</w:t>
      </w:r>
    </w:p>
    <w:p w:rsidR="00624CBA" w:rsidRDefault="00624CBA" w:rsidP="005D1109">
      <w:pPr>
        <w:jc w:val="both"/>
        <w:rPr>
          <w:rFonts w:ascii="Arial" w:hAnsi="Arial" w:cs="Arial"/>
        </w:rPr>
      </w:pPr>
    </w:p>
    <w:p w:rsidR="002970DA" w:rsidRPr="00965AB0" w:rsidRDefault="00965AB0" w:rsidP="005D1109">
      <w:pPr>
        <w:jc w:val="both"/>
        <w:rPr>
          <w:rFonts w:ascii="Arial" w:hAnsi="Arial" w:cs="Arial"/>
          <w:b/>
          <w:i/>
        </w:rPr>
      </w:pPr>
      <w:r w:rsidRPr="00965AB0">
        <w:rPr>
          <w:rFonts w:ascii="Arial" w:hAnsi="Arial" w:cs="Arial"/>
          <w:b/>
          <w:i/>
        </w:rPr>
        <w:t>NEW</w:t>
      </w:r>
    </w:p>
    <w:p w:rsidR="00965AB0" w:rsidRPr="00771DF9" w:rsidRDefault="00965AB0" w:rsidP="005D1109">
      <w:pPr>
        <w:jc w:val="both"/>
        <w:rPr>
          <w:rFonts w:ascii="Arial" w:hAnsi="Arial" w:cs="Arial"/>
          <w:b/>
          <w:i/>
        </w:rPr>
      </w:pPr>
      <w:r w:rsidRPr="00965AB0">
        <w:rPr>
          <w:rFonts w:ascii="Arial" w:hAnsi="Arial" w:cs="Arial"/>
          <w:b/>
        </w:rPr>
        <w:t>Support</w:t>
      </w:r>
      <w:r>
        <w:rPr>
          <w:rFonts w:ascii="Arial" w:hAnsi="Arial" w:cs="Arial"/>
          <w:b/>
        </w:rPr>
        <w:t xml:space="preserve"> for long-term conditions</w:t>
      </w:r>
      <w:r w:rsidR="00771DF9">
        <w:rPr>
          <w:rFonts w:ascii="Arial" w:hAnsi="Arial" w:cs="Arial"/>
          <w:b/>
        </w:rPr>
        <w:t xml:space="preserve">  </w:t>
      </w:r>
    </w:p>
    <w:p w:rsidR="00965AB0" w:rsidRDefault="00965AB0" w:rsidP="005D1109">
      <w:pPr>
        <w:jc w:val="both"/>
        <w:rPr>
          <w:rFonts w:ascii="Arial" w:hAnsi="Arial" w:cs="Arial"/>
        </w:rPr>
      </w:pPr>
    </w:p>
    <w:p w:rsidR="00034741" w:rsidRDefault="004533E3" w:rsidP="005D1109">
      <w:pPr>
        <w:jc w:val="both"/>
        <w:rPr>
          <w:rFonts w:ascii="Arial" w:hAnsi="Arial" w:cs="Arial"/>
        </w:rPr>
      </w:pPr>
      <w:r>
        <w:rPr>
          <w:rFonts w:ascii="Arial" w:hAnsi="Arial" w:cs="Arial"/>
        </w:rPr>
        <w:t>Unfortunately, Silton has</w:t>
      </w:r>
      <w:r w:rsidR="00771DF9">
        <w:rPr>
          <w:rFonts w:ascii="Arial" w:hAnsi="Arial" w:cs="Arial"/>
        </w:rPr>
        <w:t xml:space="preserve"> no results for this section.  NHS England </w:t>
      </w:r>
      <w:proofErr w:type="gramStart"/>
      <w:r w:rsidR="00771DF9">
        <w:rPr>
          <w:rFonts w:ascii="Arial" w:hAnsi="Arial" w:cs="Arial"/>
        </w:rPr>
        <w:t>tell</w:t>
      </w:r>
      <w:proofErr w:type="gramEnd"/>
      <w:r w:rsidR="00771DF9">
        <w:rPr>
          <w:rFonts w:ascii="Arial" w:hAnsi="Arial" w:cs="Arial"/>
        </w:rPr>
        <w:t xml:space="preserve"> us it is because there was not enough data</w:t>
      </w:r>
      <w:r>
        <w:rPr>
          <w:rFonts w:ascii="Arial" w:hAnsi="Arial" w:cs="Arial"/>
        </w:rPr>
        <w:t xml:space="preserve"> returned</w:t>
      </w:r>
      <w:r w:rsidR="00771DF9">
        <w:rPr>
          <w:rFonts w:ascii="Arial" w:hAnsi="Arial" w:cs="Arial"/>
        </w:rPr>
        <w:t xml:space="preserve">.  </w:t>
      </w:r>
      <w:r w:rsidR="009565A4">
        <w:rPr>
          <w:rFonts w:ascii="Arial" w:hAnsi="Arial" w:cs="Arial"/>
        </w:rPr>
        <w:t>Patients</w:t>
      </w:r>
      <w:r w:rsidR="00965AB0">
        <w:rPr>
          <w:rFonts w:ascii="Arial" w:hAnsi="Arial" w:cs="Arial"/>
        </w:rPr>
        <w:t xml:space="preserve"> </w:t>
      </w:r>
      <w:r w:rsidR="00771DF9">
        <w:rPr>
          <w:rFonts w:ascii="Arial" w:hAnsi="Arial" w:cs="Arial"/>
        </w:rPr>
        <w:t>were asked whether</w:t>
      </w:r>
      <w:r w:rsidR="00965AB0">
        <w:rPr>
          <w:rFonts w:ascii="Arial" w:hAnsi="Arial" w:cs="Arial"/>
        </w:rPr>
        <w:t xml:space="preserve"> they </w:t>
      </w:r>
      <w:r>
        <w:rPr>
          <w:rFonts w:ascii="Arial" w:hAnsi="Arial" w:cs="Arial"/>
        </w:rPr>
        <w:t>had</w:t>
      </w:r>
      <w:r w:rsidR="00965AB0">
        <w:rPr>
          <w:rFonts w:ascii="Arial" w:hAnsi="Arial" w:cs="Arial"/>
        </w:rPr>
        <w:t xml:space="preserve"> enough support from local services or organisation</w:t>
      </w:r>
      <w:r>
        <w:rPr>
          <w:rFonts w:ascii="Arial" w:hAnsi="Arial" w:cs="Arial"/>
        </w:rPr>
        <w:t>s</w:t>
      </w:r>
      <w:r w:rsidR="00965AB0">
        <w:rPr>
          <w:rFonts w:ascii="Arial" w:hAnsi="Arial" w:cs="Arial"/>
        </w:rPr>
        <w:t xml:space="preserve"> in the</w:t>
      </w:r>
      <w:r>
        <w:rPr>
          <w:rFonts w:ascii="Arial" w:hAnsi="Arial" w:cs="Arial"/>
        </w:rPr>
        <w:t xml:space="preserve"> previous</w:t>
      </w:r>
      <w:r w:rsidR="00965AB0">
        <w:rPr>
          <w:rFonts w:ascii="Arial" w:hAnsi="Arial" w:cs="Arial"/>
        </w:rPr>
        <w:t xml:space="preserve"> 12 months to help them manage their long-term conditions.  </w:t>
      </w:r>
    </w:p>
    <w:p w:rsidR="004533E3" w:rsidRDefault="004533E3" w:rsidP="005D1109">
      <w:pPr>
        <w:jc w:val="both"/>
        <w:rPr>
          <w:rFonts w:ascii="Arial" w:hAnsi="Arial" w:cs="Arial"/>
        </w:rPr>
      </w:pPr>
    </w:p>
    <w:p w:rsidR="00965AB0" w:rsidRDefault="00965AB0" w:rsidP="005D1109">
      <w:pPr>
        <w:jc w:val="both"/>
        <w:rPr>
          <w:rFonts w:ascii="Arial" w:hAnsi="Arial" w:cs="Arial"/>
        </w:rPr>
      </w:pPr>
      <w:r>
        <w:rPr>
          <w:rFonts w:ascii="Arial" w:hAnsi="Arial" w:cs="Arial"/>
        </w:rPr>
        <w:t>CCG average 84%, national 79%</w:t>
      </w:r>
    </w:p>
    <w:p w:rsidR="00965AB0" w:rsidRDefault="00965AB0" w:rsidP="00965AB0">
      <w:pPr>
        <w:jc w:val="both"/>
        <w:rPr>
          <w:rFonts w:ascii="Arial" w:hAnsi="Arial" w:cs="Arial"/>
        </w:rPr>
      </w:pPr>
    </w:p>
    <w:p w:rsidR="00965AB0" w:rsidRDefault="00965AB0" w:rsidP="00965AB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D1109">
        <w:rPr>
          <w:rFonts w:ascii="Arial" w:hAnsi="Arial" w:cs="Arial"/>
        </w:rPr>
        <w:t>This practice</w:t>
      </w:r>
      <w:r>
        <w:rPr>
          <w:rFonts w:ascii="Arial" w:hAnsi="Arial" w:cs="Arial"/>
        </w:rPr>
        <w:t xml:space="preserve"> </w:t>
      </w:r>
      <w:r w:rsidRPr="005D1109">
        <w:rPr>
          <w:rFonts w:ascii="Arial" w:hAnsi="Arial" w:cs="Arial"/>
        </w:rPr>
        <w:t xml:space="preserve">  </w:t>
      </w:r>
      <w:r>
        <w:rPr>
          <w:rFonts w:ascii="Arial" w:hAnsi="Arial" w:cs="Arial"/>
        </w:rPr>
        <w:tab/>
      </w:r>
      <w:r>
        <w:rPr>
          <w:rFonts w:ascii="Arial" w:hAnsi="Arial" w:cs="Arial"/>
        </w:rPr>
        <w:tab/>
        <w:t>Wiltshire CCG</w:t>
      </w:r>
      <w:r w:rsidRPr="005D1109">
        <w:rPr>
          <w:rFonts w:ascii="Arial" w:hAnsi="Arial" w:cs="Arial"/>
        </w:rPr>
        <w:t xml:space="preserve"> </w:t>
      </w:r>
      <w:r>
        <w:rPr>
          <w:rFonts w:ascii="Arial" w:hAnsi="Arial" w:cs="Arial"/>
        </w:rPr>
        <w:tab/>
      </w:r>
      <w:r w:rsidRPr="005D1109">
        <w:rPr>
          <w:rFonts w:ascii="Arial" w:hAnsi="Arial" w:cs="Arial"/>
        </w:rPr>
        <w:t>National</w:t>
      </w:r>
    </w:p>
    <w:p w:rsidR="00965AB0" w:rsidRDefault="00965AB0" w:rsidP="00965AB0">
      <w:pPr>
        <w:jc w:val="both"/>
        <w:rPr>
          <w:rFonts w:ascii="Arial" w:hAnsi="Arial" w:cs="Arial"/>
        </w:rPr>
      </w:pPr>
      <w:r>
        <w:rPr>
          <w:rFonts w:ascii="Arial" w:hAnsi="Arial" w:cs="Arial"/>
        </w:rPr>
        <w:t>Yes, definitely</w:t>
      </w:r>
      <w:r>
        <w:rPr>
          <w:rFonts w:ascii="Arial" w:hAnsi="Arial" w:cs="Arial"/>
        </w:rPr>
        <w:tab/>
      </w:r>
      <w:r>
        <w:rPr>
          <w:rFonts w:ascii="Arial" w:hAnsi="Arial" w:cs="Arial"/>
        </w:rPr>
        <w:tab/>
      </w:r>
      <w:r>
        <w:rPr>
          <w:rFonts w:ascii="Arial" w:hAnsi="Arial" w:cs="Arial"/>
        </w:rPr>
        <w:tab/>
      </w:r>
      <w:r w:rsidR="00771DF9">
        <w:rPr>
          <w:rFonts w:ascii="Arial" w:hAnsi="Arial" w:cs="Arial"/>
        </w:rPr>
        <w:t>-</w:t>
      </w:r>
      <w:r>
        <w:rPr>
          <w:rFonts w:ascii="Arial" w:hAnsi="Arial" w:cs="Arial"/>
        </w:rPr>
        <w:tab/>
      </w:r>
      <w:r>
        <w:rPr>
          <w:rFonts w:ascii="Arial" w:hAnsi="Arial" w:cs="Arial"/>
        </w:rPr>
        <w:tab/>
      </w:r>
      <w:r>
        <w:rPr>
          <w:rFonts w:ascii="Arial" w:hAnsi="Arial" w:cs="Arial"/>
        </w:rPr>
        <w:tab/>
        <w:t>50%</w:t>
      </w:r>
      <w:r>
        <w:rPr>
          <w:rFonts w:ascii="Arial" w:hAnsi="Arial" w:cs="Arial"/>
        </w:rPr>
        <w:tab/>
      </w:r>
      <w:r>
        <w:rPr>
          <w:rFonts w:ascii="Arial" w:hAnsi="Arial" w:cs="Arial"/>
        </w:rPr>
        <w:tab/>
      </w:r>
      <w:r>
        <w:rPr>
          <w:rFonts w:ascii="Arial" w:hAnsi="Arial" w:cs="Arial"/>
        </w:rPr>
        <w:tab/>
        <w:t>43%</w:t>
      </w:r>
    </w:p>
    <w:p w:rsidR="00965AB0" w:rsidRDefault="00965AB0" w:rsidP="00965AB0">
      <w:pPr>
        <w:jc w:val="both"/>
        <w:rPr>
          <w:rFonts w:ascii="Arial" w:hAnsi="Arial" w:cs="Arial"/>
        </w:rPr>
      </w:pPr>
      <w:r>
        <w:rPr>
          <w:rFonts w:ascii="Arial" w:hAnsi="Arial" w:cs="Arial"/>
        </w:rPr>
        <w:t>Yes, to some extent</w:t>
      </w:r>
      <w:r>
        <w:rPr>
          <w:rFonts w:ascii="Arial" w:hAnsi="Arial" w:cs="Arial"/>
        </w:rPr>
        <w:tab/>
      </w:r>
      <w:r>
        <w:rPr>
          <w:rFonts w:ascii="Arial" w:hAnsi="Arial" w:cs="Arial"/>
        </w:rPr>
        <w:tab/>
      </w:r>
      <w:r w:rsidR="00771DF9">
        <w:rPr>
          <w:rFonts w:ascii="Arial" w:hAnsi="Arial" w:cs="Arial"/>
        </w:rPr>
        <w:t>-</w:t>
      </w:r>
      <w:r>
        <w:rPr>
          <w:rFonts w:ascii="Arial" w:hAnsi="Arial" w:cs="Arial"/>
        </w:rPr>
        <w:tab/>
      </w:r>
      <w:r>
        <w:rPr>
          <w:rFonts w:ascii="Arial" w:hAnsi="Arial" w:cs="Arial"/>
        </w:rPr>
        <w:tab/>
      </w:r>
      <w:r>
        <w:rPr>
          <w:rFonts w:ascii="Arial" w:hAnsi="Arial" w:cs="Arial"/>
        </w:rPr>
        <w:tab/>
        <w:t>35%</w:t>
      </w:r>
      <w:r>
        <w:rPr>
          <w:rFonts w:ascii="Arial" w:hAnsi="Arial" w:cs="Arial"/>
        </w:rPr>
        <w:tab/>
      </w:r>
      <w:r>
        <w:rPr>
          <w:rFonts w:ascii="Arial" w:hAnsi="Arial" w:cs="Arial"/>
        </w:rPr>
        <w:tab/>
      </w:r>
      <w:r>
        <w:rPr>
          <w:rFonts w:ascii="Arial" w:hAnsi="Arial" w:cs="Arial"/>
        </w:rPr>
        <w:tab/>
        <w:t>36%</w:t>
      </w:r>
    </w:p>
    <w:p w:rsidR="00965AB0" w:rsidRDefault="00965AB0" w:rsidP="00965AB0">
      <w:pPr>
        <w:jc w:val="both"/>
        <w:rPr>
          <w:rFonts w:ascii="Arial" w:hAnsi="Arial" w:cs="Arial"/>
        </w:rPr>
      </w:pPr>
      <w:r>
        <w:rPr>
          <w:rFonts w:ascii="Arial" w:hAnsi="Arial" w:cs="Arial"/>
        </w:rPr>
        <w:t>No</w:t>
      </w:r>
      <w:r>
        <w:rPr>
          <w:rFonts w:ascii="Arial" w:hAnsi="Arial" w:cs="Arial"/>
        </w:rPr>
        <w:tab/>
      </w:r>
      <w:r>
        <w:rPr>
          <w:rFonts w:ascii="Arial" w:hAnsi="Arial" w:cs="Arial"/>
        </w:rPr>
        <w:tab/>
      </w:r>
      <w:r>
        <w:rPr>
          <w:rFonts w:ascii="Arial" w:hAnsi="Arial" w:cs="Arial"/>
        </w:rPr>
        <w:tab/>
      </w:r>
      <w:r>
        <w:rPr>
          <w:rFonts w:ascii="Arial" w:hAnsi="Arial" w:cs="Arial"/>
        </w:rPr>
        <w:tab/>
      </w:r>
      <w:r w:rsidR="00771DF9">
        <w:rPr>
          <w:rFonts w:ascii="Arial" w:hAnsi="Arial" w:cs="Arial"/>
        </w:rPr>
        <w:t>-</w:t>
      </w:r>
      <w:r>
        <w:rPr>
          <w:rFonts w:ascii="Arial" w:hAnsi="Arial" w:cs="Arial"/>
        </w:rPr>
        <w:tab/>
      </w:r>
      <w:r>
        <w:rPr>
          <w:rFonts w:ascii="Arial" w:hAnsi="Arial" w:cs="Arial"/>
        </w:rPr>
        <w:tab/>
      </w:r>
      <w:r>
        <w:rPr>
          <w:rFonts w:ascii="Arial" w:hAnsi="Arial" w:cs="Arial"/>
        </w:rPr>
        <w:tab/>
        <w:t>16%</w:t>
      </w:r>
      <w:r>
        <w:rPr>
          <w:rFonts w:ascii="Arial" w:hAnsi="Arial" w:cs="Arial"/>
        </w:rPr>
        <w:tab/>
      </w:r>
      <w:r>
        <w:rPr>
          <w:rFonts w:ascii="Arial" w:hAnsi="Arial" w:cs="Arial"/>
        </w:rPr>
        <w:tab/>
      </w:r>
      <w:r>
        <w:rPr>
          <w:rFonts w:ascii="Arial" w:hAnsi="Arial" w:cs="Arial"/>
        </w:rPr>
        <w:tab/>
        <w:t>21%</w:t>
      </w:r>
    </w:p>
    <w:p w:rsidR="00965AB0" w:rsidRDefault="00965AB0" w:rsidP="005D1109">
      <w:pPr>
        <w:jc w:val="both"/>
        <w:rPr>
          <w:rFonts w:ascii="Arial" w:hAnsi="Arial" w:cs="Arial"/>
        </w:rPr>
      </w:pPr>
    </w:p>
    <w:p w:rsidR="009565A4" w:rsidRDefault="009565A4">
      <w:pPr>
        <w:rPr>
          <w:rFonts w:ascii="Arial" w:hAnsi="Arial" w:cs="Arial"/>
          <w:b/>
          <w:sz w:val="28"/>
          <w:szCs w:val="28"/>
        </w:rPr>
      </w:pPr>
      <w:r>
        <w:rPr>
          <w:rFonts w:ascii="Arial" w:hAnsi="Arial" w:cs="Arial"/>
          <w:b/>
          <w:sz w:val="28"/>
          <w:szCs w:val="28"/>
        </w:rPr>
        <w:br w:type="page"/>
      </w:r>
    </w:p>
    <w:p w:rsidR="002970DA" w:rsidRPr="00965AB0" w:rsidRDefault="00965AB0" w:rsidP="005D1109">
      <w:pPr>
        <w:jc w:val="both"/>
        <w:rPr>
          <w:rFonts w:ascii="Arial" w:hAnsi="Arial" w:cs="Arial"/>
          <w:b/>
          <w:sz w:val="28"/>
          <w:szCs w:val="28"/>
        </w:rPr>
      </w:pPr>
      <w:r w:rsidRPr="00965AB0">
        <w:rPr>
          <w:rFonts w:ascii="Arial" w:hAnsi="Arial" w:cs="Arial"/>
          <w:b/>
          <w:sz w:val="28"/>
          <w:szCs w:val="28"/>
        </w:rPr>
        <w:lastRenderedPageBreak/>
        <w:t>Overall Experience</w:t>
      </w:r>
    </w:p>
    <w:p w:rsidR="002970DA" w:rsidRDefault="002970DA" w:rsidP="005D1109">
      <w:pPr>
        <w:jc w:val="both"/>
        <w:rPr>
          <w:rFonts w:ascii="Arial" w:hAnsi="Arial" w:cs="Arial"/>
        </w:rPr>
      </w:pPr>
    </w:p>
    <w:p w:rsidR="00795327" w:rsidRDefault="00795327" w:rsidP="00795327">
      <w:pPr>
        <w:jc w:val="both"/>
        <w:rPr>
          <w:rFonts w:ascii="Arial" w:hAnsi="Arial" w:cs="Arial"/>
        </w:rPr>
      </w:pPr>
      <w:r>
        <w:rPr>
          <w:rFonts w:ascii="Arial" w:hAnsi="Arial" w:cs="Arial"/>
          <w:b/>
        </w:rPr>
        <w:t>Overall Experience of the Surgery</w:t>
      </w:r>
    </w:p>
    <w:p w:rsidR="00795327" w:rsidRDefault="00771DF9" w:rsidP="00795327">
      <w:pPr>
        <w:jc w:val="both"/>
        <w:rPr>
          <w:rFonts w:ascii="Arial" w:hAnsi="Arial" w:cs="Arial"/>
        </w:rPr>
      </w:pPr>
      <w:r>
        <w:rPr>
          <w:rFonts w:ascii="Arial" w:hAnsi="Arial" w:cs="Arial"/>
        </w:rPr>
        <w:t>95</w:t>
      </w:r>
      <w:r w:rsidR="00795327">
        <w:rPr>
          <w:rFonts w:ascii="Arial" w:hAnsi="Arial" w:cs="Arial"/>
        </w:rPr>
        <w:t xml:space="preserve">% describe this as good.  </w:t>
      </w:r>
      <w:r w:rsidR="0001175C">
        <w:rPr>
          <w:rFonts w:ascii="Arial" w:hAnsi="Arial" w:cs="Arial"/>
        </w:rPr>
        <w:t>CCG 88%, national average 84%</w:t>
      </w:r>
    </w:p>
    <w:p w:rsidR="0001175C" w:rsidRDefault="0001175C" w:rsidP="00795327">
      <w:pPr>
        <w:jc w:val="both"/>
        <w:rPr>
          <w:rFonts w:ascii="Arial" w:hAnsi="Arial" w:cs="Arial"/>
        </w:rPr>
      </w:pPr>
    </w:p>
    <w:p w:rsidR="00795327" w:rsidRDefault="00795327" w:rsidP="0079532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D1109">
        <w:rPr>
          <w:rFonts w:ascii="Arial" w:hAnsi="Arial" w:cs="Arial"/>
        </w:rPr>
        <w:t>This practice</w:t>
      </w:r>
      <w:r>
        <w:rPr>
          <w:rFonts w:ascii="Arial" w:hAnsi="Arial" w:cs="Arial"/>
        </w:rPr>
        <w:t xml:space="preserve"> </w:t>
      </w:r>
      <w:r w:rsidRPr="005D1109">
        <w:rPr>
          <w:rFonts w:ascii="Arial" w:hAnsi="Arial" w:cs="Arial"/>
        </w:rPr>
        <w:t xml:space="preserve">  </w:t>
      </w:r>
      <w:r>
        <w:rPr>
          <w:rFonts w:ascii="Arial" w:hAnsi="Arial" w:cs="Arial"/>
        </w:rPr>
        <w:tab/>
      </w:r>
      <w:r>
        <w:rPr>
          <w:rFonts w:ascii="Arial" w:hAnsi="Arial" w:cs="Arial"/>
        </w:rPr>
        <w:tab/>
      </w:r>
      <w:r w:rsidR="00643595">
        <w:rPr>
          <w:rFonts w:ascii="Arial" w:hAnsi="Arial" w:cs="Arial"/>
        </w:rPr>
        <w:t>Wiltshire CCG</w:t>
      </w:r>
      <w:r>
        <w:rPr>
          <w:rFonts w:ascii="Arial" w:hAnsi="Arial" w:cs="Arial"/>
        </w:rPr>
        <w:tab/>
      </w:r>
      <w:r w:rsidR="0001175C">
        <w:rPr>
          <w:rFonts w:ascii="Arial" w:hAnsi="Arial" w:cs="Arial"/>
        </w:rPr>
        <w:tab/>
      </w:r>
      <w:r w:rsidRPr="005D1109">
        <w:rPr>
          <w:rFonts w:ascii="Arial" w:hAnsi="Arial" w:cs="Arial"/>
        </w:rPr>
        <w:t>National</w:t>
      </w:r>
    </w:p>
    <w:p w:rsidR="00795327" w:rsidRDefault="00795327" w:rsidP="00795327">
      <w:pPr>
        <w:jc w:val="both"/>
        <w:rPr>
          <w:rFonts w:ascii="Arial" w:hAnsi="Arial" w:cs="Arial"/>
        </w:rPr>
      </w:pPr>
      <w:r>
        <w:rPr>
          <w:rFonts w:ascii="Arial" w:hAnsi="Arial" w:cs="Arial"/>
        </w:rPr>
        <w:t>Very good</w:t>
      </w:r>
      <w:r>
        <w:rPr>
          <w:rFonts w:ascii="Arial" w:hAnsi="Arial" w:cs="Arial"/>
        </w:rPr>
        <w:tab/>
      </w:r>
      <w:r>
        <w:rPr>
          <w:rFonts w:ascii="Arial" w:hAnsi="Arial" w:cs="Arial"/>
        </w:rPr>
        <w:tab/>
      </w:r>
      <w:r>
        <w:rPr>
          <w:rFonts w:ascii="Arial" w:hAnsi="Arial" w:cs="Arial"/>
        </w:rPr>
        <w:tab/>
      </w:r>
      <w:r w:rsidR="00771DF9">
        <w:rPr>
          <w:rFonts w:ascii="Arial" w:hAnsi="Arial" w:cs="Arial"/>
        </w:rPr>
        <w:t>82</w:t>
      </w:r>
      <w:r>
        <w:rPr>
          <w:rFonts w:ascii="Arial" w:hAnsi="Arial" w:cs="Arial"/>
        </w:rPr>
        <w:t>%</w:t>
      </w:r>
      <w:r>
        <w:rPr>
          <w:rFonts w:ascii="Arial" w:hAnsi="Arial" w:cs="Arial"/>
        </w:rPr>
        <w:tab/>
      </w:r>
      <w:r>
        <w:rPr>
          <w:rFonts w:ascii="Arial" w:hAnsi="Arial" w:cs="Arial"/>
        </w:rPr>
        <w:tab/>
      </w:r>
      <w:r>
        <w:rPr>
          <w:rFonts w:ascii="Arial" w:hAnsi="Arial" w:cs="Arial"/>
        </w:rPr>
        <w:tab/>
      </w:r>
      <w:r w:rsidR="0001175C">
        <w:rPr>
          <w:rFonts w:ascii="Arial" w:hAnsi="Arial" w:cs="Arial"/>
        </w:rPr>
        <w:t>53</w:t>
      </w:r>
      <w:r>
        <w:rPr>
          <w:rFonts w:ascii="Arial" w:hAnsi="Arial" w:cs="Arial"/>
        </w:rPr>
        <w:t>%</w:t>
      </w:r>
      <w:r>
        <w:rPr>
          <w:rFonts w:ascii="Arial" w:hAnsi="Arial" w:cs="Arial"/>
        </w:rPr>
        <w:tab/>
      </w:r>
      <w:r>
        <w:rPr>
          <w:rFonts w:ascii="Arial" w:hAnsi="Arial" w:cs="Arial"/>
        </w:rPr>
        <w:tab/>
      </w:r>
      <w:r w:rsidR="0001175C">
        <w:rPr>
          <w:rFonts w:ascii="Arial" w:hAnsi="Arial" w:cs="Arial"/>
        </w:rPr>
        <w:tab/>
        <w:t>46</w:t>
      </w:r>
      <w:r>
        <w:rPr>
          <w:rFonts w:ascii="Arial" w:hAnsi="Arial" w:cs="Arial"/>
        </w:rPr>
        <w:t>%</w:t>
      </w:r>
    </w:p>
    <w:p w:rsidR="00795327" w:rsidRDefault="0001175C" w:rsidP="00795327">
      <w:pPr>
        <w:jc w:val="both"/>
        <w:rPr>
          <w:rFonts w:ascii="Arial" w:hAnsi="Arial" w:cs="Arial"/>
        </w:rPr>
      </w:pPr>
      <w:r>
        <w:rPr>
          <w:rFonts w:ascii="Arial" w:hAnsi="Arial" w:cs="Arial"/>
        </w:rPr>
        <w:t>Good</w:t>
      </w:r>
      <w:r>
        <w:rPr>
          <w:rFonts w:ascii="Arial" w:hAnsi="Arial" w:cs="Arial"/>
        </w:rPr>
        <w:tab/>
      </w:r>
      <w:r w:rsidR="00795327">
        <w:rPr>
          <w:rFonts w:ascii="Arial" w:hAnsi="Arial" w:cs="Arial"/>
        </w:rPr>
        <w:tab/>
      </w:r>
      <w:r w:rsidR="00795327">
        <w:rPr>
          <w:rFonts w:ascii="Arial" w:hAnsi="Arial" w:cs="Arial"/>
        </w:rPr>
        <w:tab/>
      </w:r>
      <w:r w:rsidR="00795327">
        <w:rPr>
          <w:rFonts w:ascii="Arial" w:hAnsi="Arial" w:cs="Arial"/>
        </w:rPr>
        <w:tab/>
      </w:r>
      <w:r w:rsidR="00771DF9">
        <w:rPr>
          <w:rFonts w:ascii="Arial" w:hAnsi="Arial" w:cs="Arial"/>
        </w:rPr>
        <w:t>14</w:t>
      </w:r>
      <w:r w:rsidR="00BF3F4D">
        <w:rPr>
          <w:rFonts w:ascii="Arial" w:hAnsi="Arial" w:cs="Arial"/>
        </w:rPr>
        <w:t>%</w:t>
      </w:r>
      <w:r w:rsidR="00BF3F4D">
        <w:rPr>
          <w:rFonts w:ascii="Arial" w:hAnsi="Arial" w:cs="Arial"/>
        </w:rPr>
        <w:tab/>
      </w:r>
      <w:r w:rsidR="00BF3F4D">
        <w:rPr>
          <w:rFonts w:ascii="Arial" w:hAnsi="Arial" w:cs="Arial"/>
        </w:rPr>
        <w:tab/>
      </w:r>
      <w:r w:rsidR="00BF3F4D">
        <w:rPr>
          <w:rFonts w:ascii="Arial" w:hAnsi="Arial" w:cs="Arial"/>
        </w:rPr>
        <w:tab/>
      </w:r>
      <w:r>
        <w:rPr>
          <w:rFonts w:ascii="Arial" w:hAnsi="Arial" w:cs="Arial"/>
        </w:rPr>
        <w:t>35</w:t>
      </w:r>
      <w:r w:rsidR="00795327">
        <w:rPr>
          <w:rFonts w:ascii="Arial" w:hAnsi="Arial" w:cs="Arial"/>
        </w:rPr>
        <w:t>%</w:t>
      </w:r>
      <w:r w:rsidR="00BF3F4D">
        <w:rPr>
          <w:rFonts w:ascii="Arial" w:hAnsi="Arial" w:cs="Arial"/>
        </w:rPr>
        <w:tab/>
      </w:r>
      <w:r w:rsidR="00BF3F4D">
        <w:rPr>
          <w:rFonts w:ascii="Arial" w:hAnsi="Arial" w:cs="Arial"/>
        </w:rPr>
        <w:tab/>
      </w:r>
      <w:r>
        <w:rPr>
          <w:rFonts w:ascii="Arial" w:hAnsi="Arial" w:cs="Arial"/>
        </w:rPr>
        <w:tab/>
        <w:t>38</w:t>
      </w:r>
      <w:r w:rsidR="00795327">
        <w:rPr>
          <w:rFonts w:ascii="Arial" w:hAnsi="Arial" w:cs="Arial"/>
        </w:rPr>
        <w:t>%</w:t>
      </w:r>
    </w:p>
    <w:p w:rsidR="00795327" w:rsidRDefault="00795327" w:rsidP="00795327">
      <w:pPr>
        <w:jc w:val="both"/>
        <w:rPr>
          <w:rFonts w:ascii="Arial" w:hAnsi="Arial" w:cs="Arial"/>
        </w:rPr>
      </w:pPr>
      <w:r>
        <w:rPr>
          <w:rFonts w:ascii="Arial" w:hAnsi="Arial" w:cs="Arial"/>
        </w:rPr>
        <w:t>Neither good nor poor</w:t>
      </w:r>
      <w:r>
        <w:rPr>
          <w:rFonts w:ascii="Arial" w:hAnsi="Arial" w:cs="Arial"/>
        </w:rPr>
        <w:tab/>
      </w:r>
      <w:r>
        <w:rPr>
          <w:rFonts w:ascii="Arial" w:hAnsi="Arial" w:cs="Arial"/>
        </w:rPr>
        <w:tab/>
      </w:r>
      <w:r w:rsidR="00771DF9">
        <w:rPr>
          <w:rFonts w:ascii="Arial" w:hAnsi="Arial" w:cs="Arial"/>
        </w:rPr>
        <w:t>4</w:t>
      </w:r>
      <w:r>
        <w:rPr>
          <w:rFonts w:ascii="Arial" w:hAnsi="Arial" w:cs="Arial"/>
        </w:rPr>
        <w:t>%</w:t>
      </w:r>
      <w:r>
        <w:rPr>
          <w:rFonts w:ascii="Arial" w:hAnsi="Arial" w:cs="Arial"/>
        </w:rPr>
        <w:tab/>
      </w:r>
      <w:r>
        <w:rPr>
          <w:rFonts w:ascii="Arial" w:hAnsi="Arial" w:cs="Arial"/>
        </w:rPr>
        <w:tab/>
      </w:r>
      <w:r>
        <w:rPr>
          <w:rFonts w:ascii="Arial" w:hAnsi="Arial" w:cs="Arial"/>
        </w:rPr>
        <w:tab/>
      </w:r>
      <w:r w:rsidR="003532B0">
        <w:rPr>
          <w:rFonts w:ascii="Arial" w:hAnsi="Arial" w:cs="Arial"/>
        </w:rPr>
        <w:t>8</w:t>
      </w:r>
      <w:r>
        <w:rPr>
          <w:rFonts w:ascii="Arial" w:hAnsi="Arial" w:cs="Arial"/>
        </w:rPr>
        <w:t>%</w:t>
      </w:r>
      <w:r>
        <w:rPr>
          <w:rFonts w:ascii="Arial" w:hAnsi="Arial" w:cs="Arial"/>
        </w:rPr>
        <w:tab/>
      </w:r>
      <w:r>
        <w:rPr>
          <w:rFonts w:ascii="Arial" w:hAnsi="Arial" w:cs="Arial"/>
        </w:rPr>
        <w:tab/>
      </w:r>
      <w:r w:rsidR="0001175C">
        <w:rPr>
          <w:rFonts w:ascii="Arial" w:hAnsi="Arial" w:cs="Arial"/>
        </w:rPr>
        <w:tab/>
      </w:r>
      <w:r w:rsidR="00C75FDE">
        <w:rPr>
          <w:rFonts w:ascii="Arial" w:hAnsi="Arial" w:cs="Arial"/>
        </w:rPr>
        <w:t>10</w:t>
      </w:r>
      <w:r>
        <w:rPr>
          <w:rFonts w:ascii="Arial" w:hAnsi="Arial" w:cs="Arial"/>
        </w:rPr>
        <w:t>%</w:t>
      </w:r>
    </w:p>
    <w:p w:rsidR="00795327" w:rsidRDefault="0001175C" w:rsidP="00795327">
      <w:pPr>
        <w:jc w:val="both"/>
        <w:rPr>
          <w:rFonts w:ascii="Arial" w:hAnsi="Arial" w:cs="Arial"/>
        </w:rPr>
      </w:pPr>
      <w:r>
        <w:rPr>
          <w:rFonts w:ascii="Arial" w:hAnsi="Arial" w:cs="Arial"/>
        </w:rPr>
        <w:t>Poor</w:t>
      </w:r>
      <w:r>
        <w:rPr>
          <w:rFonts w:ascii="Arial" w:hAnsi="Arial" w:cs="Arial"/>
        </w:rPr>
        <w:tab/>
      </w:r>
      <w:r w:rsidR="00795327">
        <w:rPr>
          <w:rFonts w:ascii="Arial" w:hAnsi="Arial" w:cs="Arial"/>
        </w:rPr>
        <w:tab/>
      </w:r>
      <w:r w:rsidR="00795327">
        <w:rPr>
          <w:rFonts w:ascii="Arial" w:hAnsi="Arial" w:cs="Arial"/>
        </w:rPr>
        <w:tab/>
      </w:r>
      <w:r w:rsidR="00795327">
        <w:rPr>
          <w:rFonts w:ascii="Arial" w:hAnsi="Arial" w:cs="Arial"/>
        </w:rPr>
        <w:tab/>
      </w:r>
      <w:r w:rsidR="00771DF9">
        <w:rPr>
          <w:rFonts w:ascii="Arial" w:hAnsi="Arial" w:cs="Arial"/>
        </w:rPr>
        <w:t>0</w:t>
      </w:r>
      <w:r w:rsidR="00795327">
        <w:rPr>
          <w:rFonts w:ascii="Arial" w:hAnsi="Arial" w:cs="Arial"/>
        </w:rPr>
        <w:t>%</w:t>
      </w:r>
      <w:r w:rsidR="00795327">
        <w:rPr>
          <w:rFonts w:ascii="Arial" w:hAnsi="Arial" w:cs="Arial"/>
        </w:rPr>
        <w:tab/>
      </w:r>
      <w:r w:rsidR="00795327">
        <w:rPr>
          <w:rFonts w:ascii="Arial" w:hAnsi="Arial" w:cs="Arial"/>
        </w:rPr>
        <w:tab/>
      </w:r>
      <w:r w:rsidR="00795327">
        <w:rPr>
          <w:rFonts w:ascii="Arial" w:hAnsi="Arial" w:cs="Arial"/>
        </w:rPr>
        <w:tab/>
      </w:r>
      <w:r>
        <w:rPr>
          <w:rFonts w:ascii="Arial" w:hAnsi="Arial" w:cs="Arial"/>
        </w:rPr>
        <w:t>3</w:t>
      </w:r>
      <w:r w:rsidR="00BF3F4D">
        <w:rPr>
          <w:rFonts w:ascii="Arial" w:hAnsi="Arial" w:cs="Arial"/>
        </w:rPr>
        <w:t>%</w:t>
      </w:r>
      <w:r w:rsidR="00BF3F4D">
        <w:rPr>
          <w:rFonts w:ascii="Arial" w:hAnsi="Arial" w:cs="Arial"/>
        </w:rPr>
        <w:tab/>
      </w:r>
      <w:r w:rsidR="00BF3F4D">
        <w:rPr>
          <w:rFonts w:ascii="Arial" w:hAnsi="Arial" w:cs="Arial"/>
        </w:rPr>
        <w:tab/>
      </w:r>
      <w:r>
        <w:rPr>
          <w:rFonts w:ascii="Arial" w:hAnsi="Arial" w:cs="Arial"/>
        </w:rPr>
        <w:tab/>
      </w:r>
      <w:r w:rsidR="00C75FDE">
        <w:rPr>
          <w:rFonts w:ascii="Arial" w:hAnsi="Arial" w:cs="Arial"/>
        </w:rPr>
        <w:t>4</w:t>
      </w:r>
      <w:r w:rsidR="00795327">
        <w:rPr>
          <w:rFonts w:ascii="Arial" w:hAnsi="Arial" w:cs="Arial"/>
        </w:rPr>
        <w:t>%</w:t>
      </w:r>
    </w:p>
    <w:p w:rsidR="00795327" w:rsidRDefault="00795327" w:rsidP="00795327">
      <w:pPr>
        <w:jc w:val="both"/>
        <w:rPr>
          <w:rFonts w:ascii="Arial" w:hAnsi="Arial" w:cs="Arial"/>
        </w:rPr>
      </w:pPr>
      <w:r>
        <w:rPr>
          <w:rFonts w:ascii="Arial" w:hAnsi="Arial" w:cs="Arial"/>
        </w:rPr>
        <w:t>Very poor</w:t>
      </w:r>
      <w:r>
        <w:rPr>
          <w:rFonts w:ascii="Arial" w:hAnsi="Arial" w:cs="Arial"/>
        </w:rPr>
        <w:tab/>
      </w:r>
      <w:r>
        <w:rPr>
          <w:rFonts w:ascii="Arial" w:hAnsi="Arial" w:cs="Arial"/>
        </w:rPr>
        <w:tab/>
      </w:r>
      <w:r>
        <w:rPr>
          <w:rFonts w:ascii="Arial" w:hAnsi="Arial" w:cs="Arial"/>
        </w:rPr>
        <w:tab/>
      </w:r>
      <w:r w:rsidR="00771DF9">
        <w:rPr>
          <w:rFonts w:ascii="Arial" w:hAnsi="Arial" w:cs="Arial"/>
        </w:rPr>
        <w:t>1</w:t>
      </w:r>
      <w:r>
        <w:rPr>
          <w:rFonts w:ascii="Arial" w:hAnsi="Arial" w:cs="Arial"/>
        </w:rPr>
        <w:t>%</w:t>
      </w:r>
      <w:r>
        <w:rPr>
          <w:rFonts w:ascii="Arial" w:hAnsi="Arial" w:cs="Arial"/>
        </w:rPr>
        <w:tab/>
      </w:r>
      <w:r>
        <w:rPr>
          <w:rFonts w:ascii="Arial" w:hAnsi="Arial" w:cs="Arial"/>
        </w:rPr>
        <w:tab/>
      </w:r>
      <w:r>
        <w:rPr>
          <w:rFonts w:ascii="Arial" w:hAnsi="Arial" w:cs="Arial"/>
        </w:rPr>
        <w:tab/>
      </w:r>
      <w:r w:rsidR="0001175C">
        <w:rPr>
          <w:rFonts w:ascii="Arial" w:hAnsi="Arial" w:cs="Arial"/>
        </w:rPr>
        <w:t>1</w:t>
      </w:r>
      <w:r>
        <w:rPr>
          <w:rFonts w:ascii="Arial" w:hAnsi="Arial" w:cs="Arial"/>
        </w:rPr>
        <w:t>%</w:t>
      </w:r>
      <w:r>
        <w:rPr>
          <w:rFonts w:ascii="Arial" w:hAnsi="Arial" w:cs="Arial"/>
        </w:rPr>
        <w:tab/>
      </w:r>
      <w:r>
        <w:rPr>
          <w:rFonts w:ascii="Arial" w:hAnsi="Arial" w:cs="Arial"/>
        </w:rPr>
        <w:tab/>
      </w:r>
      <w:r w:rsidR="0001175C">
        <w:rPr>
          <w:rFonts w:ascii="Arial" w:hAnsi="Arial" w:cs="Arial"/>
        </w:rPr>
        <w:tab/>
      </w:r>
      <w:r w:rsidR="00C75FDE">
        <w:rPr>
          <w:rFonts w:ascii="Arial" w:hAnsi="Arial" w:cs="Arial"/>
        </w:rPr>
        <w:t>1</w:t>
      </w:r>
      <w:r>
        <w:rPr>
          <w:rFonts w:ascii="Arial" w:hAnsi="Arial" w:cs="Arial"/>
        </w:rPr>
        <w:t>%</w:t>
      </w:r>
    </w:p>
    <w:p w:rsidR="00795327" w:rsidRDefault="00795327" w:rsidP="00795327">
      <w:pPr>
        <w:jc w:val="both"/>
        <w:rPr>
          <w:rFonts w:ascii="Arial" w:hAnsi="Arial" w:cs="Arial"/>
        </w:rPr>
      </w:pPr>
    </w:p>
    <w:sectPr w:rsidR="0079532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05" w:rsidRDefault="00360705" w:rsidP="00356CD7">
      <w:r>
        <w:separator/>
      </w:r>
    </w:p>
  </w:endnote>
  <w:endnote w:type="continuationSeparator" w:id="0">
    <w:p w:rsidR="00360705" w:rsidRDefault="00360705" w:rsidP="0035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86333"/>
      <w:docPartObj>
        <w:docPartGallery w:val="Page Numbers (Bottom of Page)"/>
        <w:docPartUnique/>
      </w:docPartObj>
    </w:sdtPr>
    <w:sdtEndPr>
      <w:rPr>
        <w:noProof/>
      </w:rPr>
    </w:sdtEndPr>
    <w:sdtContent>
      <w:p w:rsidR="00624CBA" w:rsidRDefault="00624CBA">
        <w:pPr>
          <w:pStyle w:val="Footer"/>
          <w:jc w:val="center"/>
        </w:pPr>
        <w:r>
          <w:fldChar w:fldCharType="begin"/>
        </w:r>
        <w:r>
          <w:instrText xml:space="preserve"> PAGE   \* MERGEFORMAT </w:instrText>
        </w:r>
        <w:r>
          <w:fldChar w:fldCharType="separate"/>
        </w:r>
        <w:r w:rsidR="00F80BDB">
          <w:rPr>
            <w:noProof/>
          </w:rPr>
          <w:t>1</w:t>
        </w:r>
        <w:r>
          <w:rPr>
            <w:noProof/>
          </w:rPr>
          <w:fldChar w:fldCharType="end"/>
        </w:r>
      </w:p>
    </w:sdtContent>
  </w:sdt>
  <w:p w:rsidR="00624CBA" w:rsidRDefault="00624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05" w:rsidRDefault="00360705" w:rsidP="00356CD7">
      <w:r>
        <w:separator/>
      </w:r>
    </w:p>
  </w:footnote>
  <w:footnote w:type="continuationSeparator" w:id="0">
    <w:p w:rsidR="00360705" w:rsidRDefault="00360705" w:rsidP="00356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6A4"/>
    <w:multiLevelType w:val="hybridMultilevel"/>
    <w:tmpl w:val="58AE6202"/>
    <w:lvl w:ilvl="0" w:tplc="441A0F9C">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C37085"/>
    <w:multiLevelType w:val="hybridMultilevel"/>
    <w:tmpl w:val="1494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0100CE"/>
    <w:multiLevelType w:val="hybridMultilevel"/>
    <w:tmpl w:val="B590E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09"/>
    <w:rsid w:val="000014EA"/>
    <w:rsid w:val="0001175C"/>
    <w:rsid w:val="0002518A"/>
    <w:rsid w:val="00034741"/>
    <w:rsid w:val="00063E5B"/>
    <w:rsid w:val="00080B2F"/>
    <w:rsid w:val="00090EBE"/>
    <w:rsid w:val="000A6CE2"/>
    <w:rsid w:val="000E7C20"/>
    <w:rsid w:val="00146EC5"/>
    <w:rsid w:val="00147D79"/>
    <w:rsid w:val="00165FB9"/>
    <w:rsid w:val="00180BDD"/>
    <w:rsid w:val="001818E3"/>
    <w:rsid w:val="00184AD0"/>
    <w:rsid w:val="00196668"/>
    <w:rsid w:val="001C1135"/>
    <w:rsid w:val="001C64E4"/>
    <w:rsid w:val="001D58EE"/>
    <w:rsid w:val="001D6D96"/>
    <w:rsid w:val="001E7E57"/>
    <w:rsid w:val="00207A5D"/>
    <w:rsid w:val="00224D80"/>
    <w:rsid w:val="00272067"/>
    <w:rsid w:val="00294DD8"/>
    <w:rsid w:val="002970DA"/>
    <w:rsid w:val="002A75B0"/>
    <w:rsid w:val="002A7D30"/>
    <w:rsid w:val="002B2A43"/>
    <w:rsid w:val="002C6343"/>
    <w:rsid w:val="002D6C81"/>
    <w:rsid w:val="002D71C5"/>
    <w:rsid w:val="002E384C"/>
    <w:rsid w:val="002F5C18"/>
    <w:rsid w:val="00301895"/>
    <w:rsid w:val="003532B0"/>
    <w:rsid w:val="00356CD7"/>
    <w:rsid w:val="00360705"/>
    <w:rsid w:val="003A2F7A"/>
    <w:rsid w:val="003A790D"/>
    <w:rsid w:val="003A7C3F"/>
    <w:rsid w:val="003B5768"/>
    <w:rsid w:val="003C1414"/>
    <w:rsid w:val="003C15BA"/>
    <w:rsid w:val="00435E8F"/>
    <w:rsid w:val="004533E3"/>
    <w:rsid w:val="00466A5C"/>
    <w:rsid w:val="0048589C"/>
    <w:rsid w:val="00492D76"/>
    <w:rsid w:val="004A77E7"/>
    <w:rsid w:val="004C0C27"/>
    <w:rsid w:val="004E0C8C"/>
    <w:rsid w:val="004E61DE"/>
    <w:rsid w:val="00534EF9"/>
    <w:rsid w:val="005601DC"/>
    <w:rsid w:val="00567836"/>
    <w:rsid w:val="005A6111"/>
    <w:rsid w:val="005B7FA2"/>
    <w:rsid w:val="005C7D12"/>
    <w:rsid w:val="005D1109"/>
    <w:rsid w:val="005D25FA"/>
    <w:rsid w:val="005D51A6"/>
    <w:rsid w:val="005F164E"/>
    <w:rsid w:val="005F60D4"/>
    <w:rsid w:val="00624CBA"/>
    <w:rsid w:val="00643595"/>
    <w:rsid w:val="00664A1D"/>
    <w:rsid w:val="006820D2"/>
    <w:rsid w:val="0069459E"/>
    <w:rsid w:val="006A0025"/>
    <w:rsid w:val="006B2AE6"/>
    <w:rsid w:val="006C0DC9"/>
    <w:rsid w:val="00740E00"/>
    <w:rsid w:val="00756152"/>
    <w:rsid w:val="00763A66"/>
    <w:rsid w:val="00765550"/>
    <w:rsid w:val="00771DF9"/>
    <w:rsid w:val="007802CF"/>
    <w:rsid w:val="00780B8E"/>
    <w:rsid w:val="00793F71"/>
    <w:rsid w:val="00795175"/>
    <w:rsid w:val="00795327"/>
    <w:rsid w:val="007C1E76"/>
    <w:rsid w:val="007C51FC"/>
    <w:rsid w:val="007D737C"/>
    <w:rsid w:val="00806D3C"/>
    <w:rsid w:val="00820674"/>
    <w:rsid w:val="00836CA5"/>
    <w:rsid w:val="00851E4D"/>
    <w:rsid w:val="00856AE4"/>
    <w:rsid w:val="00874739"/>
    <w:rsid w:val="0087615A"/>
    <w:rsid w:val="0087742C"/>
    <w:rsid w:val="00887B02"/>
    <w:rsid w:val="00897814"/>
    <w:rsid w:val="008F0105"/>
    <w:rsid w:val="00911825"/>
    <w:rsid w:val="00914033"/>
    <w:rsid w:val="00954DB7"/>
    <w:rsid w:val="0095608D"/>
    <w:rsid w:val="009565A4"/>
    <w:rsid w:val="00965AB0"/>
    <w:rsid w:val="00967DAF"/>
    <w:rsid w:val="00990BFC"/>
    <w:rsid w:val="00993221"/>
    <w:rsid w:val="00994383"/>
    <w:rsid w:val="009A1A64"/>
    <w:rsid w:val="009E1986"/>
    <w:rsid w:val="009E2D5C"/>
    <w:rsid w:val="00A35CF8"/>
    <w:rsid w:val="00A64E51"/>
    <w:rsid w:val="00AB2ED3"/>
    <w:rsid w:val="00AC59CE"/>
    <w:rsid w:val="00AC6F31"/>
    <w:rsid w:val="00AF4F73"/>
    <w:rsid w:val="00B257BA"/>
    <w:rsid w:val="00B3202B"/>
    <w:rsid w:val="00B404F3"/>
    <w:rsid w:val="00B47607"/>
    <w:rsid w:val="00B50708"/>
    <w:rsid w:val="00B61C90"/>
    <w:rsid w:val="00B77811"/>
    <w:rsid w:val="00B916E6"/>
    <w:rsid w:val="00B9536C"/>
    <w:rsid w:val="00BA0933"/>
    <w:rsid w:val="00BA4F88"/>
    <w:rsid w:val="00BB06C1"/>
    <w:rsid w:val="00BD7C3A"/>
    <w:rsid w:val="00BE1D76"/>
    <w:rsid w:val="00BF3F4D"/>
    <w:rsid w:val="00C1667F"/>
    <w:rsid w:val="00C657C2"/>
    <w:rsid w:val="00C75FDE"/>
    <w:rsid w:val="00C978B3"/>
    <w:rsid w:val="00CB230C"/>
    <w:rsid w:val="00CC28A6"/>
    <w:rsid w:val="00CD6B00"/>
    <w:rsid w:val="00CF3187"/>
    <w:rsid w:val="00CF4DB1"/>
    <w:rsid w:val="00D0443A"/>
    <w:rsid w:val="00D04F3D"/>
    <w:rsid w:val="00D12057"/>
    <w:rsid w:val="00D26805"/>
    <w:rsid w:val="00D26AB5"/>
    <w:rsid w:val="00D32B23"/>
    <w:rsid w:val="00D4142B"/>
    <w:rsid w:val="00D67552"/>
    <w:rsid w:val="00DB1223"/>
    <w:rsid w:val="00DC7710"/>
    <w:rsid w:val="00DE304A"/>
    <w:rsid w:val="00E00930"/>
    <w:rsid w:val="00E14561"/>
    <w:rsid w:val="00E364AC"/>
    <w:rsid w:val="00E468D3"/>
    <w:rsid w:val="00E50AEB"/>
    <w:rsid w:val="00E54564"/>
    <w:rsid w:val="00E75553"/>
    <w:rsid w:val="00ED3DBA"/>
    <w:rsid w:val="00ED69CD"/>
    <w:rsid w:val="00F00B05"/>
    <w:rsid w:val="00F13E19"/>
    <w:rsid w:val="00F14633"/>
    <w:rsid w:val="00F265B4"/>
    <w:rsid w:val="00F44005"/>
    <w:rsid w:val="00F80BDB"/>
    <w:rsid w:val="00F81D26"/>
    <w:rsid w:val="00F92973"/>
    <w:rsid w:val="00FA1257"/>
    <w:rsid w:val="00FC1C94"/>
    <w:rsid w:val="00FC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paragraph" w:styleId="Heading1">
    <w:name w:val="heading 1"/>
    <w:basedOn w:val="Normal"/>
    <w:next w:val="Normal"/>
    <w:link w:val="Heading1Char"/>
    <w:uiPriority w:val="9"/>
    <w:qFormat/>
    <w:rsid w:val="00851E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2F5C1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A66"/>
    <w:pPr>
      <w:ind w:left="720"/>
      <w:contextualSpacing/>
    </w:pPr>
  </w:style>
  <w:style w:type="paragraph" w:styleId="Header">
    <w:name w:val="header"/>
    <w:basedOn w:val="Normal"/>
    <w:link w:val="HeaderChar"/>
    <w:uiPriority w:val="99"/>
    <w:unhideWhenUsed/>
    <w:rsid w:val="00356CD7"/>
    <w:pPr>
      <w:tabs>
        <w:tab w:val="center" w:pos="4513"/>
        <w:tab w:val="right" w:pos="9026"/>
      </w:tabs>
    </w:pPr>
  </w:style>
  <w:style w:type="character" w:customStyle="1" w:styleId="HeaderChar">
    <w:name w:val="Header Char"/>
    <w:basedOn w:val="DefaultParagraphFont"/>
    <w:link w:val="Header"/>
    <w:uiPriority w:val="99"/>
    <w:rsid w:val="00356CD7"/>
  </w:style>
  <w:style w:type="paragraph" w:styleId="Footer">
    <w:name w:val="footer"/>
    <w:basedOn w:val="Normal"/>
    <w:link w:val="FooterChar"/>
    <w:uiPriority w:val="99"/>
    <w:unhideWhenUsed/>
    <w:rsid w:val="00356CD7"/>
    <w:pPr>
      <w:tabs>
        <w:tab w:val="center" w:pos="4513"/>
        <w:tab w:val="right" w:pos="9026"/>
      </w:tabs>
    </w:pPr>
  </w:style>
  <w:style w:type="character" w:customStyle="1" w:styleId="FooterChar">
    <w:name w:val="Footer Char"/>
    <w:basedOn w:val="DefaultParagraphFont"/>
    <w:link w:val="Footer"/>
    <w:uiPriority w:val="99"/>
    <w:rsid w:val="00356CD7"/>
  </w:style>
  <w:style w:type="paragraph" w:styleId="BalloonText">
    <w:name w:val="Balloon Text"/>
    <w:basedOn w:val="Normal"/>
    <w:link w:val="BalloonTextChar"/>
    <w:uiPriority w:val="99"/>
    <w:semiHidden/>
    <w:unhideWhenUsed/>
    <w:rsid w:val="0087742C"/>
    <w:rPr>
      <w:rFonts w:ascii="Tahoma" w:hAnsi="Tahoma" w:cs="Tahoma"/>
      <w:sz w:val="16"/>
      <w:szCs w:val="16"/>
    </w:rPr>
  </w:style>
  <w:style w:type="character" w:customStyle="1" w:styleId="BalloonTextChar">
    <w:name w:val="Balloon Text Char"/>
    <w:basedOn w:val="DefaultParagraphFont"/>
    <w:link w:val="BalloonText"/>
    <w:uiPriority w:val="99"/>
    <w:semiHidden/>
    <w:rsid w:val="0087742C"/>
    <w:rPr>
      <w:rFonts w:ascii="Tahoma" w:hAnsi="Tahoma" w:cs="Tahoma"/>
      <w:sz w:val="16"/>
      <w:szCs w:val="16"/>
    </w:rPr>
  </w:style>
  <w:style w:type="character" w:styleId="Strong">
    <w:name w:val="Strong"/>
    <w:basedOn w:val="DefaultParagraphFont"/>
    <w:uiPriority w:val="22"/>
    <w:qFormat/>
    <w:rsid w:val="00780B8E"/>
    <w:rPr>
      <w:b/>
      <w:bCs/>
    </w:rPr>
  </w:style>
  <w:style w:type="character" w:customStyle="1" w:styleId="Heading1Char">
    <w:name w:val="Heading 1 Char"/>
    <w:basedOn w:val="DefaultParagraphFont"/>
    <w:link w:val="Heading1"/>
    <w:uiPriority w:val="9"/>
    <w:rsid w:val="00851E4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2F5C18"/>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196668"/>
    <w:rPr>
      <w:color w:val="0000FF"/>
      <w:u w:val="single"/>
    </w:rPr>
  </w:style>
  <w:style w:type="character" w:styleId="FollowedHyperlink">
    <w:name w:val="FollowedHyperlink"/>
    <w:basedOn w:val="DefaultParagraphFont"/>
    <w:uiPriority w:val="99"/>
    <w:semiHidden/>
    <w:unhideWhenUsed/>
    <w:rsid w:val="00D04F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paragraph" w:styleId="Heading1">
    <w:name w:val="heading 1"/>
    <w:basedOn w:val="Normal"/>
    <w:next w:val="Normal"/>
    <w:link w:val="Heading1Char"/>
    <w:uiPriority w:val="9"/>
    <w:qFormat/>
    <w:rsid w:val="00851E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2F5C1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A66"/>
    <w:pPr>
      <w:ind w:left="720"/>
      <w:contextualSpacing/>
    </w:pPr>
  </w:style>
  <w:style w:type="paragraph" w:styleId="Header">
    <w:name w:val="header"/>
    <w:basedOn w:val="Normal"/>
    <w:link w:val="HeaderChar"/>
    <w:uiPriority w:val="99"/>
    <w:unhideWhenUsed/>
    <w:rsid w:val="00356CD7"/>
    <w:pPr>
      <w:tabs>
        <w:tab w:val="center" w:pos="4513"/>
        <w:tab w:val="right" w:pos="9026"/>
      </w:tabs>
    </w:pPr>
  </w:style>
  <w:style w:type="character" w:customStyle="1" w:styleId="HeaderChar">
    <w:name w:val="Header Char"/>
    <w:basedOn w:val="DefaultParagraphFont"/>
    <w:link w:val="Header"/>
    <w:uiPriority w:val="99"/>
    <w:rsid w:val="00356CD7"/>
  </w:style>
  <w:style w:type="paragraph" w:styleId="Footer">
    <w:name w:val="footer"/>
    <w:basedOn w:val="Normal"/>
    <w:link w:val="FooterChar"/>
    <w:uiPriority w:val="99"/>
    <w:unhideWhenUsed/>
    <w:rsid w:val="00356CD7"/>
    <w:pPr>
      <w:tabs>
        <w:tab w:val="center" w:pos="4513"/>
        <w:tab w:val="right" w:pos="9026"/>
      </w:tabs>
    </w:pPr>
  </w:style>
  <w:style w:type="character" w:customStyle="1" w:styleId="FooterChar">
    <w:name w:val="Footer Char"/>
    <w:basedOn w:val="DefaultParagraphFont"/>
    <w:link w:val="Footer"/>
    <w:uiPriority w:val="99"/>
    <w:rsid w:val="00356CD7"/>
  </w:style>
  <w:style w:type="paragraph" w:styleId="BalloonText">
    <w:name w:val="Balloon Text"/>
    <w:basedOn w:val="Normal"/>
    <w:link w:val="BalloonTextChar"/>
    <w:uiPriority w:val="99"/>
    <w:semiHidden/>
    <w:unhideWhenUsed/>
    <w:rsid w:val="0087742C"/>
    <w:rPr>
      <w:rFonts w:ascii="Tahoma" w:hAnsi="Tahoma" w:cs="Tahoma"/>
      <w:sz w:val="16"/>
      <w:szCs w:val="16"/>
    </w:rPr>
  </w:style>
  <w:style w:type="character" w:customStyle="1" w:styleId="BalloonTextChar">
    <w:name w:val="Balloon Text Char"/>
    <w:basedOn w:val="DefaultParagraphFont"/>
    <w:link w:val="BalloonText"/>
    <w:uiPriority w:val="99"/>
    <w:semiHidden/>
    <w:rsid w:val="0087742C"/>
    <w:rPr>
      <w:rFonts w:ascii="Tahoma" w:hAnsi="Tahoma" w:cs="Tahoma"/>
      <w:sz w:val="16"/>
      <w:szCs w:val="16"/>
    </w:rPr>
  </w:style>
  <w:style w:type="character" w:styleId="Strong">
    <w:name w:val="Strong"/>
    <w:basedOn w:val="DefaultParagraphFont"/>
    <w:uiPriority w:val="22"/>
    <w:qFormat/>
    <w:rsid w:val="00780B8E"/>
    <w:rPr>
      <w:b/>
      <w:bCs/>
    </w:rPr>
  </w:style>
  <w:style w:type="character" w:customStyle="1" w:styleId="Heading1Char">
    <w:name w:val="Heading 1 Char"/>
    <w:basedOn w:val="DefaultParagraphFont"/>
    <w:link w:val="Heading1"/>
    <w:uiPriority w:val="9"/>
    <w:rsid w:val="00851E4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2F5C18"/>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196668"/>
    <w:rPr>
      <w:color w:val="0000FF"/>
      <w:u w:val="single"/>
    </w:rPr>
  </w:style>
  <w:style w:type="character" w:styleId="FollowedHyperlink">
    <w:name w:val="FollowedHyperlink"/>
    <w:basedOn w:val="DefaultParagraphFont"/>
    <w:uiPriority w:val="99"/>
    <w:semiHidden/>
    <w:unhideWhenUsed/>
    <w:rsid w:val="00D04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2511">
      <w:bodyDiv w:val="1"/>
      <w:marLeft w:val="0"/>
      <w:marRight w:val="0"/>
      <w:marTop w:val="0"/>
      <w:marBottom w:val="0"/>
      <w:divBdr>
        <w:top w:val="none" w:sz="0" w:space="0" w:color="auto"/>
        <w:left w:val="none" w:sz="0" w:space="0" w:color="auto"/>
        <w:bottom w:val="none" w:sz="0" w:space="0" w:color="auto"/>
        <w:right w:val="none" w:sz="0" w:space="0" w:color="auto"/>
      </w:divBdr>
    </w:div>
    <w:div w:id="237832021">
      <w:bodyDiv w:val="1"/>
      <w:marLeft w:val="0"/>
      <w:marRight w:val="0"/>
      <w:marTop w:val="0"/>
      <w:marBottom w:val="0"/>
      <w:divBdr>
        <w:top w:val="none" w:sz="0" w:space="0" w:color="auto"/>
        <w:left w:val="none" w:sz="0" w:space="0" w:color="auto"/>
        <w:bottom w:val="none" w:sz="0" w:space="0" w:color="auto"/>
        <w:right w:val="none" w:sz="0" w:space="0" w:color="auto"/>
      </w:divBdr>
    </w:div>
    <w:div w:id="275137778">
      <w:bodyDiv w:val="1"/>
      <w:marLeft w:val="0"/>
      <w:marRight w:val="0"/>
      <w:marTop w:val="0"/>
      <w:marBottom w:val="0"/>
      <w:divBdr>
        <w:top w:val="none" w:sz="0" w:space="0" w:color="auto"/>
        <w:left w:val="none" w:sz="0" w:space="0" w:color="auto"/>
        <w:bottom w:val="none" w:sz="0" w:space="0" w:color="auto"/>
        <w:right w:val="none" w:sz="0" w:space="0" w:color="auto"/>
      </w:divBdr>
    </w:div>
    <w:div w:id="304428608">
      <w:bodyDiv w:val="1"/>
      <w:marLeft w:val="0"/>
      <w:marRight w:val="0"/>
      <w:marTop w:val="0"/>
      <w:marBottom w:val="0"/>
      <w:divBdr>
        <w:top w:val="none" w:sz="0" w:space="0" w:color="auto"/>
        <w:left w:val="none" w:sz="0" w:space="0" w:color="auto"/>
        <w:bottom w:val="none" w:sz="0" w:space="0" w:color="auto"/>
        <w:right w:val="none" w:sz="0" w:space="0" w:color="auto"/>
      </w:divBdr>
    </w:div>
    <w:div w:id="308290744">
      <w:bodyDiv w:val="1"/>
      <w:marLeft w:val="0"/>
      <w:marRight w:val="0"/>
      <w:marTop w:val="0"/>
      <w:marBottom w:val="0"/>
      <w:divBdr>
        <w:top w:val="none" w:sz="0" w:space="0" w:color="auto"/>
        <w:left w:val="none" w:sz="0" w:space="0" w:color="auto"/>
        <w:bottom w:val="none" w:sz="0" w:space="0" w:color="auto"/>
        <w:right w:val="none" w:sz="0" w:space="0" w:color="auto"/>
      </w:divBdr>
    </w:div>
    <w:div w:id="310988648">
      <w:bodyDiv w:val="1"/>
      <w:marLeft w:val="0"/>
      <w:marRight w:val="0"/>
      <w:marTop w:val="0"/>
      <w:marBottom w:val="0"/>
      <w:divBdr>
        <w:top w:val="none" w:sz="0" w:space="0" w:color="auto"/>
        <w:left w:val="none" w:sz="0" w:space="0" w:color="auto"/>
        <w:bottom w:val="none" w:sz="0" w:space="0" w:color="auto"/>
        <w:right w:val="none" w:sz="0" w:space="0" w:color="auto"/>
      </w:divBdr>
    </w:div>
    <w:div w:id="317269241">
      <w:bodyDiv w:val="1"/>
      <w:marLeft w:val="0"/>
      <w:marRight w:val="0"/>
      <w:marTop w:val="0"/>
      <w:marBottom w:val="0"/>
      <w:divBdr>
        <w:top w:val="none" w:sz="0" w:space="0" w:color="auto"/>
        <w:left w:val="none" w:sz="0" w:space="0" w:color="auto"/>
        <w:bottom w:val="none" w:sz="0" w:space="0" w:color="auto"/>
        <w:right w:val="none" w:sz="0" w:space="0" w:color="auto"/>
      </w:divBdr>
      <w:divsChild>
        <w:div w:id="836195182">
          <w:marLeft w:val="0"/>
          <w:marRight w:val="0"/>
          <w:marTop w:val="225"/>
          <w:marBottom w:val="0"/>
          <w:divBdr>
            <w:top w:val="none" w:sz="0" w:space="0" w:color="auto"/>
            <w:left w:val="none" w:sz="0" w:space="0" w:color="auto"/>
            <w:bottom w:val="none" w:sz="0" w:space="0" w:color="auto"/>
            <w:right w:val="none" w:sz="0" w:space="0" w:color="auto"/>
          </w:divBdr>
        </w:div>
        <w:div w:id="1230851014">
          <w:marLeft w:val="0"/>
          <w:marRight w:val="0"/>
          <w:marTop w:val="0"/>
          <w:marBottom w:val="0"/>
          <w:divBdr>
            <w:top w:val="none" w:sz="0" w:space="0" w:color="auto"/>
            <w:left w:val="none" w:sz="0" w:space="0" w:color="auto"/>
            <w:bottom w:val="none" w:sz="0" w:space="0" w:color="auto"/>
            <w:right w:val="none" w:sz="0" w:space="0" w:color="auto"/>
          </w:divBdr>
        </w:div>
        <w:div w:id="431169358">
          <w:marLeft w:val="0"/>
          <w:marRight w:val="0"/>
          <w:marTop w:val="0"/>
          <w:marBottom w:val="0"/>
          <w:divBdr>
            <w:top w:val="none" w:sz="0" w:space="0" w:color="auto"/>
            <w:left w:val="none" w:sz="0" w:space="0" w:color="auto"/>
            <w:bottom w:val="none" w:sz="0" w:space="0" w:color="auto"/>
            <w:right w:val="none" w:sz="0" w:space="0" w:color="auto"/>
          </w:divBdr>
          <w:divsChild>
            <w:div w:id="689767465">
              <w:marLeft w:val="0"/>
              <w:marRight w:val="0"/>
              <w:marTop w:val="0"/>
              <w:marBottom w:val="0"/>
              <w:divBdr>
                <w:top w:val="none" w:sz="0" w:space="0" w:color="auto"/>
                <w:left w:val="none" w:sz="0" w:space="0" w:color="auto"/>
                <w:bottom w:val="none" w:sz="0" w:space="0" w:color="auto"/>
                <w:right w:val="none" w:sz="0" w:space="0" w:color="auto"/>
              </w:divBdr>
              <w:divsChild>
                <w:div w:id="1308819710">
                  <w:marLeft w:val="0"/>
                  <w:marRight w:val="0"/>
                  <w:marTop w:val="0"/>
                  <w:marBottom w:val="0"/>
                  <w:divBdr>
                    <w:top w:val="none" w:sz="0" w:space="0" w:color="auto"/>
                    <w:left w:val="none" w:sz="0" w:space="0" w:color="auto"/>
                    <w:bottom w:val="none" w:sz="0" w:space="0" w:color="auto"/>
                    <w:right w:val="none" w:sz="0" w:space="0" w:color="auto"/>
                  </w:divBdr>
                  <w:divsChild>
                    <w:div w:id="212230540">
                      <w:marLeft w:val="0"/>
                      <w:marRight w:val="0"/>
                      <w:marTop w:val="0"/>
                      <w:marBottom w:val="0"/>
                      <w:divBdr>
                        <w:top w:val="single" w:sz="12" w:space="11" w:color="EBEBEB"/>
                        <w:left w:val="none" w:sz="0" w:space="11" w:color="EBEBEB"/>
                        <w:bottom w:val="none" w:sz="0" w:space="11" w:color="EBEBEB"/>
                        <w:right w:val="none" w:sz="0" w:space="11" w:color="EBEBEB"/>
                      </w:divBdr>
                    </w:div>
                    <w:div w:id="36247752">
                      <w:marLeft w:val="0"/>
                      <w:marRight w:val="0"/>
                      <w:marTop w:val="450"/>
                      <w:marBottom w:val="450"/>
                      <w:divBdr>
                        <w:top w:val="none" w:sz="0" w:space="0" w:color="auto"/>
                        <w:left w:val="none" w:sz="0" w:space="0" w:color="auto"/>
                        <w:bottom w:val="none" w:sz="0" w:space="0" w:color="auto"/>
                        <w:right w:val="none" w:sz="0" w:space="0" w:color="auto"/>
                      </w:divBdr>
                      <w:divsChild>
                        <w:div w:id="1796563942">
                          <w:marLeft w:val="0"/>
                          <w:marRight w:val="0"/>
                          <w:marTop w:val="0"/>
                          <w:marBottom w:val="0"/>
                          <w:divBdr>
                            <w:top w:val="none" w:sz="0" w:space="0" w:color="auto"/>
                            <w:left w:val="none" w:sz="0" w:space="0" w:color="auto"/>
                            <w:bottom w:val="none" w:sz="0" w:space="0" w:color="auto"/>
                            <w:right w:val="none" w:sz="0" w:space="0" w:color="auto"/>
                          </w:divBdr>
                        </w:div>
                        <w:div w:id="537357290">
                          <w:marLeft w:val="0"/>
                          <w:marRight w:val="0"/>
                          <w:marTop w:val="0"/>
                          <w:marBottom w:val="0"/>
                          <w:divBdr>
                            <w:top w:val="none" w:sz="0" w:space="0" w:color="auto"/>
                            <w:left w:val="none" w:sz="0" w:space="0" w:color="auto"/>
                            <w:bottom w:val="none" w:sz="0" w:space="0" w:color="auto"/>
                            <w:right w:val="none" w:sz="0" w:space="0" w:color="auto"/>
                          </w:divBdr>
                        </w:div>
                        <w:div w:id="195654513">
                          <w:marLeft w:val="0"/>
                          <w:marRight w:val="0"/>
                          <w:marTop w:val="0"/>
                          <w:marBottom w:val="0"/>
                          <w:divBdr>
                            <w:top w:val="none" w:sz="0" w:space="0" w:color="auto"/>
                            <w:left w:val="none" w:sz="0" w:space="0" w:color="auto"/>
                            <w:bottom w:val="none" w:sz="0" w:space="0" w:color="auto"/>
                            <w:right w:val="none" w:sz="0" w:space="0" w:color="auto"/>
                          </w:divBdr>
                        </w:div>
                        <w:div w:id="1708145618">
                          <w:marLeft w:val="0"/>
                          <w:marRight w:val="0"/>
                          <w:marTop w:val="0"/>
                          <w:marBottom w:val="0"/>
                          <w:divBdr>
                            <w:top w:val="none" w:sz="0" w:space="0" w:color="auto"/>
                            <w:left w:val="none" w:sz="0" w:space="0" w:color="auto"/>
                            <w:bottom w:val="none" w:sz="0" w:space="0" w:color="auto"/>
                            <w:right w:val="none" w:sz="0" w:space="0" w:color="auto"/>
                          </w:divBdr>
                        </w:div>
                        <w:div w:id="323703378">
                          <w:marLeft w:val="0"/>
                          <w:marRight w:val="0"/>
                          <w:marTop w:val="0"/>
                          <w:marBottom w:val="0"/>
                          <w:divBdr>
                            <w:top w:val="none" w:sz="0" w:space="0" w:color="auto"/>
                            <w:left w:val="none" w:sz="0" w:space="0" w:color="auto"/>
                            <w:bottom w:val="none" w:sz="0" w:space="0" w:color="auto"/>
                            <w:right w:val="none" w:sz="0" w:space="0" w:color="auto"/>
                          </w:divBdr>
                        </w:div>
                        <w:div w:id="665085607">
                          <w:marLeft w:val="0"/>
                          <w:marRight w:val="0"/>
                          <w:marTop w:val="0"/>
                          <w:marBottom w:val="0"/>
                          <w:divBdr>
                            <w:top w:val="none" w:sz="0" w:space="0" w:color="auto"/>
                            <w:left w:val="none" w:sz="0" w:space="0" w:color="auto"/>
                            <w:bottom w:val="none" w:sz="0" w:space="0" w:color="auto"/>
                            <w:right w:val="none" w:sz="0" w:space="0" w:color="auto"/>
                          </w:divBdr>
                        </w:div>
                        <w:div w:id="1226138260">
                          <w:marLeft w:val="0"/>
                          <w:marRight w:val="0"/>
                          <w:marTop w:val="0"/>
                          <w:marBottom w:val="0"/>
                          <w:divBdr>
                            <w:top w:val="none" w:sz="0" w:space="0" w:color="auto"/>
                            <w:left w:val="none" w:sz="0" w:space="0" w:color="auto"/>
                            <w:bottom w:val="none" w:sz="0" w:space="0" w:color="auto"/>
                            <w:right w:val="none" w:sz="0" w:space="0" w:color="auto"/>
                          </w:divBdr>
                        </w:div>
                        <w:div w:id="1529180350">
                          <w:marLeft w:val="0"/>
                          <w:marRight w:val="0"/>
                          <w:marTop w:val="0"/>
                          <w:marBottom w:val="0"/>
                          <w:divBdr>
                            <w:top w:val="none" w:sz="0" w:space="0" w:color="auto"/>
                            <w:left w:val="none" w:sz="0" w:space="0" w:color="auto"/>
                            <w:bottom w:val="none" w:sz="0" w:space="0" w:color="auto"/>
                            <w:right w:val="none" w:sz="0" w:space="0" w:color="auto"/>
                          </w:divBdr>
                        </w:div>
                        <w:div w:id="1095055618">
                          <w:marLeft w:val="0"/>
                          <w:marRight w:val="0"/>
                          <w:marTop w:val="0"/>
                          <w:marBottom w:val="0"/>
                          <w:divBdr>
                            <w:top w:val="none" w:sz="0" w:space="0" w:color="auto"/>
                            <w:left w:val="none" w:sz="0" w:space="0" w:color="auto"/>
                            <w:bottom w:val="none" w:sz="0" w:space="0" w:color="auto"/>
                            <w:right w:val="none" w:sz="0" w:space="0" w:color="auto"/>
                          </w:divBdr>
                        </w:div>
                        <w:div w:id="397746190">
                          <w:marLeft w:val="0"/>
                          <w:marRight w:val="0"/>
                          <w:marTop w:val="0"/>
                          <w:marBottom w:val="0"/>
                          <w:divBdr>
                            <w:top w:val="none" w:sz="0" w:space="0" w:color="auto"/>
                            <w:left w:val="none" w:sz="0" w:space="0" w:color="auto"/>
                            <w:bottom w:val="none" w:sz="0" w:space="0" w:color="auto"/>
                            <w:right w:val="none" w:sz="0" w:space="0" w:color="auto"/>
                          </w:divBdr>
                        </w:div>
                        <w:div w:id="14878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490450">
      <w:bodyDiv w:val="1"/>
      <w:marLeft w:val="0"/>
      <w:marRight w:val="0"/>
      <w:marTop w:val="0"/>
      <w:marBottom w:val="0"/>
      <w:divBdr>
        <w:top w:val="none" w:sz="0" w:space="0" w:color="auto"/>
        <w:left w:val="none" w:sz="0" w:space="0" w:color="auto"/>
        <w:bottom w:val="none" w:sz="0" w:space="0" w:color="auto"/>
        <w:right w:val="none" w:sz="0" w:space="0" w:color="auto"/>
      </w:divBdr>
      <w:divsChild>
        <w:div w:id="687413665">
          <w:marLeft w:val="0"/>
          <w:marRight w:val="0"/>
          <w:marTop w:val="225"/>
          <w:marBottom w:val="0"/>
          <w:divBdr>
            <w:top w:val="none" w:sz="0" w:space="0" w:color="auto"/>
            <w:left w:val="none" w:sz="0" w:space="0" w:color="auto"/>
            <w:bottom w:val="none" w:sz="0" w:space="0" w:color="auto"/>
            <w:right w:val="none" w:sz="0" w:space="0" w:color="auto"/>
          </w:divBdr>
        </w:div>
        <w:div w:id="1410689459">
          <w:marLeft w:val="0"/>
          <w:marRight w:val="0"/>
          <w:marTop w:val="0"/>
          <w:marBottom w:val="0"/>
          <w:divBdr>
            <w:top w:val="none" w:sz="0" w:space="0" w:color="auto"/>
            <w:left w:val="none" w:sz="0" w:space="0" w:color="auto"/>
            <w:bottom w:val="none" w:sz="0" w:space="0" w:color="auto"/>
            <w:right w:val="none" w:sz="0" w:space="0" w:color="auto"/>
          </w:divBdr>
        </w:div>
        <w:div w:id="1512173">
          <w:marLeft w:val="0"/>
          <w:marRight w:val="0"/>
          <w:marTop w:val="0"/>
          <w:marBottom w:val="0"/>
          <w:divBdr>
            <w:top w:val="none" w:sz="0" w:space="0" w:color="auto"/>
            <w:left w:val="none" w:sz="0" w:space="0" w:color="auto"/>
            <w:bottom w:val="none" w:sz="0" w:space="0" w:color="auto"/>
            <w:right w:val="none" w:sz="0" w:space="0" w:color="auto"/>
          </w:divBdr>
          <w:divsChild>
            <w:div w:id="1514765637">
              <w:marLeft w:val="0"/>
              <w:marRight w:val="0"/>
              <w:marTop w:val="0"/>
              <w:marBottom w:val="0"/>
              <w:divBdr>
                <w:top w:val="none" w:sz="0" w:space="0" w:color="auto"/>
                <w:left w:val="none" w:sz="0" w:space="0" w:color="auto"/>
                <w:bottom w:val="none" w:sz="0" w:space="0" w:color="auto"/>
                <w:right w:val="none" w:sz="0" w:space="0" w:color="auto"/>
              </w:divBdr>
              <w:divsChild>
                <w:div w:id="1234319927">
                  <w:marLeft w:val="0"/>
                  <w:marRight w:val="0"/>
                  <w:marTop w:val="0"/>
                  <w:marBottom w:val="0"/>
                  <w:divBdr>
                    <w:top w:val="none" w:sz="0" w:space="0" w:color="auto"/>
                    <w:left w:val="none" w:sz="0" w:space="0" w:color="auto"/>
                    <w:bottom w:val="none" w:sz="0" w:space="0" w:color="auto"/>
                    <w:right w:val="none" w:sz="0" w:space="0" w:color="auto"/>
                  </w:divBdr>
                  <w:divsChild>
                    <w:div w:id="702706783">
                      <w:marLeft w:val="0"/>
                      <w:marRight w:val="0"/>
                      <w:marTop w:val="0"/>
                      <w:marBottom w:val="0"/>
                      <w:divBdr>
                        <w:top w:val="single" w:sz="12" w:space="11" w:color="EBEBEB"/>
                        <w:left w:val="none" w:sz="0" w:space="11" w:color="EBEBEB"/>
                        <w:bottom w:val="none" w:sz="0" w:space="11" w:color="EBEBEB"/>
                        <w:right w:val="none" w:sz="0" w:space="11" w:color="EBEBEB"/>
                      </w:divBdr>
                    </w:div>
                    <w:div w:id="950011449">
                      <w:marLeft w:val="0"/>
                      <w:marRight w:val="0"/>
                      <w:marTop w:val="450"/>
                      <w:marBottom w:val="450"/>
                      <w:divBdr>
                        <w:top w:val="none" w:sz="0" w:space="0" w:color="auto"/>
                        <w:left w:val="none" w:sz="0" w:space="0" w:color="auto"/>
                        <w:bottom w:val="none" w:sz="0" w:space="0" w:color="auto"/>
                        <w:right w:val="none" w:sz="0" w:space="0" w:color="auto"/>
                      </w:divBdr>
                      <w:divsChild>
                        <w:div w:id="7610604">
                          <w:marLeft w:val="0"/>
                          <w:marRight w:val="0"/>
                          <w:marTop w:val="0"/>
                          <w:marBottom w:val="0"/>
                          <w:divBdr>
                            <w:top w:val="none" w:sz="0" w:space="0" w:color="auto"/>
                            <w:left w:val="none" w:sz="0" w:space="0" w:color="auto"/>
                            <w:bottom w:val="none" w:sz="0" w:space="0" w:color="auto"/>
                            <w:right w:val="none" w:sz="0" w:space="0" w:color="auto"/>
                          </w:divBdr>
                        </w:div>
                        <w:div w:id="212616783">
                          <w:marLeft w:val="0"/>
                          <w:marRight w:val="0"/>
                          <w:marTop w:val="0"/>
                          <w:marBottom w:val="0"/>
                          <w:divBdr>
                            <w:top w:val="none" w:sz="0" w:space="0" w:color="auto"/>
                            <w:left w:val="none" w:sz="0" w:space="0" w:color="auto"/>
                            <w:bottom w:val="none" w:sz="0" w:space="0" w:color="auto"/>
                            <w:right w:val="none" w:sz="0" w:space="0" w:color="auto"/>
                          </w:divBdr>
                        </w:div>
                        <w:div w:id="1573925676">
                          <w:marLeft w:val="0"/>
                          <w:marRight w:val="0"/>
                          <w:marTop w:val="0"/>
                          <w:marBottom w:val="0"/>
                          <w:divBdr>
                            <w:top w:val="none" w:sz="0" w:space="0" w:color="auto"/>
                            <w:left w:val="none" w:sz="0" w:space="0" w:color="auto"/>
                            <w:bottom w:val="none" w:sz="0" w:space="0" w:color="auto"/>
                            <w:right w:val="none" w:sz="0" w:space="0" w:color="auto"/>
                          </w:divBdr>
                        </w:div>
                        <w:div w:id="1163083151">
                          <w:marLeft w:val="0"/>
                          <w:marRight w:val="0"/>
                          <w:marTop w:val="0"/>
                          <w:marBottom w:val="0"/>
                          <w:divBdr>
                            <w:top w:val="none" w:sz="0" w:space="0" w:color="auto"/>
                            <w:left w:val="none" w:sz="0" w:space="0" w:color="auto"/>
                            <w:bottom w:val="none" w:sz="0" w:space="0" w:color="auto"/>
                            <w:right w:val="none" w:sz="0" w:space="0" w:color="auto"/>
                          </w:divBdr>
                        </w:div>
                        <w:div w:id="910047539">
                          <w:marLeft w:val="0"/>
                          <w:marRight w:val="0"/>
                          <w:marTop w:val="0"/>
                          <w:marBottom w:val="0"/>
                          <w:divBdr>
                            <w:top w:val="none" w:sz="0" w:space="0" w:color="auto"/>
                            <w:left w:val="none" w:sz="0" w:space="0" w:color="auto"/>
                            <w:bottom w:val="none" w:sz="0" w:space="0" w:color="auto"/>
                            <w:right w:val="none" w:sz="0" w:space="0" w:color="auto"/>
                          </w:divBdr>
                        </w:div>
                        <w:div w:id="1726879525">
                          <w:marLeft w:val="0"/>
                          <w:marRight w:val="0"/>
                          <w:marTop w:val="0"/>
                          <w:marBottom w:val="0"/>
                          <w:divBdr>
                            <w:top w:val="none" w:sz="0" w:space="0" w:color="auto"/>
                            <w:left w:val="none" w:sz="0" w:space="0" w:color="auto"/>
                            <w:bottom w:val="none" w:sz="0" w:space="0" w:color="auto"/>
                            <w:right w:val="none" w:sz="0" w:space="0" w:color="auto"/>
                          </w:divBdr>
                        </w:div>
                        <w:div w:id="2058316580">
                          <w:marLeft w:val="0"/>
                          <w:marRight w:val="0"/>
                          <w:marTop w:val="0"/>
                          <w:marBottom w:val="0"/>
                          <w:divBdr>
                            <w:top w:val="none" w:sz="0" w:space="0" w:color="auto"/>
                            <w:left w:val="none" w:sz="0" w:space="0" w:color="auto"/>
                            <w:bottom w:val="none" w:sz="0" w:space="0" w:color="auto"/>
                            <w:right w:val="none" w:sz="0" w:space="0" w:color="auto"/>
                          </w:divBdr>
                        </w:div>
                        <w:div w:id="1798721405">
                          <w:marLeft w:val="0"/>
                          <w:marRight w:val="0"/>
                          <w:marTop w:val="0"/>
                          <w:marBottom w:val="0"/>
                          <w:divBdr>
                            <w:top w:val="none" w:sz="0" w:space="0" w:color="auto"/>
                            <w:left w:val="none" w:sz="0" w:space="0" w:color="auto"/>
                            <w:bottom w:val="none" w:sz="0" w:space="0" w:color="auto"/>
                            <w:right w:val="none" w:sz="0" w:space="0" w:color="auto"/>
                          </w:divBdr>
                        </w:div>
                        <w:div w:id="369963012">
                          <w:marLeft w:val="0"/>
                          <w:marRight w:val="0"/>
                          <w:marTop w:val="0"/>
                          <w:marBottom w:val="0"/>
                          <w:divBdr>
                            <w:top w:val="none" w:sz="0" w:space="0" w:color="auto"/>
                            <w:left w:val="none" w:sz="0" w:space="0" w:color="auto"/>
                            <w:bottom w:val="none" w:sz="0" w:space="0" w:color="auto"/>
                            <w:right w:val="none" w:sz="0" w:space="0" w:color="auto"/>
                          </w:divBdr>
                        </w:div>
                        <w:div w:id="676352329">
                          <w:marLeft w:val="0"/>
                          <w:marRight w:val="0"/>
                          <w:marTop w:val="0"/>
                          <w:marBottom w:val="0"/>
                          <w:divBdr>
                            <w:top w:val="none" w:sz="0" w:space="0" w:color="auto"/>
                            <w:left w:val="none" w:sz="0" w:space="0" w:color="auto"/>
                            <w:bottom w:val="none" w:sz="0" w:space="0" w:color="auto"/>
                            <w:right w:val="none" w:sz="0" w:space="0" w:color="auto"/>
                          </w:divBdr>
                        </w:div>
                        <w:div w:id="717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76757">
      <w:bodyDiv w:val="1"/>
      <w:marLeft w:val="0"/>
      <w:marRight w:val="0"/>
      <w:marTop w:val="0"/>
      <w:marBottom w:val="0"/>
      <w:divBdr>
        <w:top w:val="none" w:sz="0" w:space="0" w:color="auto"/>
        <w:left w:val="none" w:sz="0" w:space="0" w:color="auto"/>
        <w:bottom w:val="none" w:sz="0" w:space="0" w:color="auto"/>
        <w:right w:val="none" w:sz="0" w:space="0" w:color="auto"/>
      </w:divBdr>
      <w:divsChild>
        <w:div w:id="917249909">
          <w:marLeft w:val="0"/>
          <w:marRight w:val="0"/>
          <w:marTop w:val="0"/>
          <w:marBottom w:val="0"/>
          <w:divBdr>
            <w:top w:val="none" w:sz="0" w:space="0" w:color="auto"/>
            <w:left w:val="none" w:sz="0" w:space="0" w:color="auto"/>
            <w:bottom w:val="none" w:sz="0" w:space="0" w:color="auto"/>
            <w:right w:val="none" w:sz="0" w:space="0" w:color="auto"/>
          </w:divBdr>
        </w:div>
        <w:div w:id="1525510124">
          <w:marLeft w:val="0"/>
          <w:marRight w:val="0"/>
          <w:marTop w:val="0"/>
          <w:marBottom w:val="0"/>
          <w:divBdr>
            <w:top w:val="none" w:sz="0" w:space="0" w:color="auto"/>
            <w:left w:val="none" w:sz="0" w:space="0" w:color="auto"/>
            <w:bottom w:val="none" w:sz="0" w:space="0" w:color="auto"/>
            <w:right w:val="none" w:sz="0" w:space="0" w:color="auto"/>
          </w:divBdr>
        </w:div>
        <w:div w:id="1684165379">
          <w:marLeft w:val="0"/>
          <w:marRight w:val="0"/>
          <w:marTop w:val="0"/>
          <w:marBottom w:val="0"/>
          <w:divBdr>
            <w:top w:val="none" w:sz="0" w:space="0" w:color="auto"/>
            <w:left w:val="none" w:sz="0" w:space="0" w:color="auto"/>
            <w:bottom w:val="none" w:sz="0" w:space="0" w:color="auto"/>
            <w:right w:val="none" w:sz="0" w:space="0" w:color="auto"/>
          </w:divBdr>
        </w:div>
        <w:div w:id="1238788364">
          <w:marLeft w:val="0"/>
          <w:marRight w:val="0"/>
          <w:marTop w:val="0"/>
          <w:marBottom w:val="0"/>
          <w:divBdr>
            <w:top w:val="none" w:sz="0" w:space="0" w:color="auto"/>
            <w:left w:val="none" w:sz="0" w:space="0" w:color="auto"/>
            <w:bottom w:val="none" w:sz="0" w:space="0" w:color="auto"/>
            <w:right w:val="none" w:sz="0" w:space="0" w:color="auto"/>
          </w:divBdr>
        </w:div>
        <w:div w:id="484124849">
          <w:marLeft w:val="0"/>
          <w:marRight w:val="0"/>
          <w:marTop w:val="0"/>
          <w:marBottom w:val="0"/>
          <w:divBdr>
            <w:top w:val="none" w:sz="0" w:space="0" w:color="auto"/>
            <w:left w:val="none" w:sz="0" w:space="0" w:color="auto"/>
            <w:bottom w:val="none" w:sz="0" w:space="0" w:color="auto"/>
            <w:right w:val="none" w:sz="0" w:space="0" w:color="auto"/>
          </w:divBdr>
        </w:div>
        <w:div w:id="580525041">
          <w:marLeft w:val="0"/>
          <w:marRight w:val="0"/>
          <w:marTop w:val="0"/>
          <w:marBottom w:val="0"/>
          <w:divBdr>
            <w:top w:val="none" w:sz="0" w:space="0" w:color="auto"/>
            <w:left w:val="none" w:sz="0" w:space="0" w:color="auto"/>
            <w:bottom w:val="none" w:sz="0" w:space="0" w:color="auto"/>
            <w:right w:val="none" w:sz="0" w:space="0" w:color="auto"/>
          </w:divBdr>
        </w:div>
        <w:div w:id="1892308463">
          <w:marLeft w:val="0"/>
          <w:marRight w:val="0"/>
          <w:marTop w:val="0"/>
          <w:marBottom w:val="0"/>
          <w:divBdr>
            <w:top w:val="none" w:sz="0" w:space="0" w:color="auto"/>
            <w:left w:val="none" w:sz="0" w:space="0" w:color="auto"/>
            <w:bottom w:val="none" w:sz="0" w:space="0" w:color="auto"/>
            <w:right w:val="none" w:sz="0" w:space="0" w:color="auto"/>
          </w:divBdr>
        </w:div>
        <w:div w:id="1401444697">
          <w:marLeft w:val="0"/>
          <w:marRight w:val="0"/>
          <w:marTop w:val="0"/>
          <w:marBottom w:val="0"/>
          <w:divBdr>
            <w:top w:val="none" w:sz="0" w:space="0" w:color="auto"/>
            <w:left w:val="none" w:sz="0" w:space="0" w:color="auto"/>
            <w:bottom w:val="none" w:sz="0" w:space="0" w:color="auto"/>
            <w:right w:val="none" w:sz="0" w:space="0" w:color="auto"/>
          </w:divBdr>
        </w:div>
        <w:div w:id="1561937168">
          <w:marLeft w:val="0"/>
          <w:marRight w:val="0"/>
          <w:marTop w:val="0"/>
          <w:marBottom w:val="0"/>
          <w:divBdr>
            <w:top w:val="none" w:sz="0" w:space="0" w:color="auto"/>
            <w:left w:val="none" w:sz="0" w:space="0" w:color="auto"/>
            <w:bottom w:val="none" w:sz="0" w:space="0" w:color="auto"/>
            <w:right w:val="none" w:sz="0" w:space="0" w:color="auto"/>
          </w:divBdr>
        </w:div>
        <w:div w:id="89660970">
          <w:marLeft w:val="0"/>
          <w:marRight w:val="0"/>
          <w:marTop w:val="0"/>
          <w:marBottom w:val="0"/>
          <w:divBdr>
            <w:top w:val="none" w:sz="0" w:space="0" w:color="auto"/>
            <w:left w:val="none" w:sz="0" w:space="0" w:color="auto"/>
            <w:bottom w:val="none" w:sz="0" w:space="0" w:color="auto"/>
            <w:right w:val="none" w:sz="0" w:space="0" w:color="auto"/>
          </w:divBdr>
        </w:div>
        <w:div w:id="849950698">
          <w:marLeft w:val="0"/>
          <w:marRight w:val="0"/>
          <w:marTop w:val="0"/>
          <w:marBottom w:val="0"/>
          <w:divBdr>
            <w:top w:val="none" w:sz="0" w:space="0" w:color="auto"/>
            <w:left w:val="none" w:sz="0" w:space="0" w:color="auto"/>
            <w:bottom w:val="none" w:sz="0" w:space="0" w:color="auto"/>
            <w:right w:val="none" w:sz="0" w:space="0" w:color="auto"/>
          </w:divBdr>
        </w:div>
      </w:divsChild>
    </w:div>
    <w:div w:id="860171608">
      <w:bodyDiv w:val="1"/>
      <w:marLeft w:val="0"/>
      <w:marRight w:val="0"/>
      <w:marTop w:val="0"/>
      <w:marBottom w:val="0"/>
      <w:divBdr>
        <w:top w:val="none" w:sz="0" w:space="0" w:color="auto"/>
        <w:left w:val="none" w:sz="0" w:space="0" w:color="auto"/>
        <w:bottom w:val="none" w:sz="0" w:space="0" w:color="auto"/>
        <w:right w:val="none" w:sz="0" w:space="0" w:color="auto"/>
      </w:divBdr>
    </w:div>
    <w:div w:id="982465168">
      <w:bodyDiv w:val="1"/>
      <w:marLeft w:val="0"/>
      <w:marRight w:val="0"/>
      <w:marTop w:val="0"/>
      <w:marBottom w:val="0"/>
      <w:divBdr>
        <w:top w:val="none" w:sz="0" w:space="0" w:color="auto"/>
        <w:left w:val="none" w:sz="0" w:space="0" w:color="auto"/>
        <w:bottom w:val="none" w:sz="0" w:space="0" w:color="auto"/>
        <w:right w:val="none" w:sz="0" w:space="0" w:color="auto"/>
      </w:divBdr>
      <w:divsChild>
        <w:div w:id="386301032">
          <w:marLeft w:val="0"/>
          <w:marRight w:val="0"/>
          <w:marTop w:val="0"/>
          <w:marBottom w:val="0"/>
          <w:divBdr>
            <w:top w:val="none" w:sz="0" w:space="0" w:color="auto"/>
            <w:left w:val="none" w:sz="0" w:space="0" w:color="auto"/>
            <w:bottom w:val="none" w:sz="0" w:space="0" w:color="auto"/>
            <w:right w:val="none" w:sz="0" w:space="0" w:color="auto"/>
          </w:divBdr>
        </w:div>
        <w:div w:id="1601445422">
          <w:marLeft w:val="0"/>
          <w:marRight w:val="0"/>
          <w:marTop w:val="0"/>
          <w:marBottom w:val="0"/>
          <w:divBdr>
            <w:top w:val="none" w:sz="0" w:space="0" w:color="auto"/>
            <w:left w:val="none" w:sz="0" w:space="0" w:color="auto"/>
            <w:bottom w:val="none" w:sz="0" w:space="0" w:color="auto"/>
            <w:right w:val="none" w:sz="0" w:space="0" w:color="auto"/>
          </w:divBdr>
        </w:div>
        <w:div w:id="1798719342">
          <w:marLeft w:val="0"/>
          <w:marRight w:val="0"/>
          <w:marTop w:val="0"/>
          <w:marBottom w:val="0"/>
          <w:divBdr>
            <w:top w:val="none" w:sz="0" w:space="0" w:color="auto"/>
            <w:left w:val="none" w:sz="0" w:space="0" w:color="auto"/>
            <w:bottom w:val="none" w:sz="0" w:space="0" w:color="auto"/>
            <w:right w:val="none" w:sz="0" w:space="0" w:color="auto"/>
          </w:divBdr>
        </w:div>
        <w:div w:id="2001880930">
          <w:marLeft w:val="0"/>
          <w:marRight w:val="0"/>
          <w:marTop w:val="0"/>
          <w:marBottom w:val="0"/>
          <w:divBdr>
            <w:top w:val="none" w:sz="0" w:space="0" w:color="auto"/>
            <w:left w:val="none" w:sz="0" w:space="0" w:color="auto"/>
            <w:bottom w:val="none" w:sz="0" w:space="0" w:color="auto"/>
            <w:right w:val="none" w:sz="0" w:space="0" w:color="auto"/>
          </w:divBdr>
        </w:div>
        <w:div w:id="543054589">
          <w:marLeft w:val="0"/>
          <w:marRight w:val="0"/>
          <w:marTop w:val="0"/>
          <w:marBottom w:val="0"/>
          <w:divBdr>
            <w:top w:val="none" w:sz="0" w:space="0" w:color="auto"/>
            <w:left w:val="none" w:sz="0" w:space="0" w:color="auto"/>
            <w:bottom w:val="none" w:sz="0" w:space="0" w:color="auto"/>
            <w:right w:val="none" w:sz="0" w:space="0" w:color="auto"/>
          </w:divBdr>
        </w:div>
        <w:div w:id="1094087535">
          <w:marLeft w:val="0"/>
          <w:marRight w:val="0"/>
          <w:marTop w:val="0"/>
          <w:marBottom w:val="0"/>
          <w:divBdr>
            <w:top w:val="none" w:sz="0" w:space="0" w:color="auto"/>
            <w:left w:val="none" w:sz="0" w:space="0" w:color="auto"/>
            <w:bottom w:val="none" w:sz="0" w:space="0" w:color="auto"/>
            <w:right w:val="none" w:sz="0" w:space="0" w:color="auto"/>
          </w:divBdr>
        </w:div>
        <w:div w:id="229122550">
          <w:marLeft w:val="0"/>
          <w:marRight w:val="0"/>
          <w:marTop w:val="0"/>
          <w:marBottom w:val="0"/>
          <w:divBdr>
            <w:top w:val="none" w:sz="0" w:space="0" w:color="auto"/>
            <w:left w:val="none" w:sz="0" w:space="0" w:color="auto"/>
            <w:bottom w:val="none" w:sz="0" w:space="0" w:color="auto"/>
            <w:right w:val="none" w:sz="0" w:space="0" w:color="auto"/>
          </w:divBdr>
        </w:div>
        <w:div w:id="2078698628">
          <w:marLeft w:val="0"/>
          <w:marRight w:val="0"/>
          <w:marTop w:val="0"/>
          <w:marBottom w:val="0"/>
          <w:divBdr>
            <w:top w:val="none" w:sz="0" w:space="0" w:color="auto"/>
            <w:left w:val="none" w:sz="0" w:space="0" w:color="auto"/>
            <w:bottom w:val="none" w:sz="0" w:space="0" w:color="auto"/>
            <w:right w:val="none" w:sz="0" w:space="0" w:color="auto"/>
          </w:divBdr>
        </w:div>
        <w:div w:id="765349235">
          <w:marLeft w:val="0"/>
          <w:marRight w:val="0"/>
          <w:marTop w:val="0"/>
          <w:marBottom w:val="0"/>
          <w:divBdr>
            <w:top w:val="none" w:sz="0" w:space="0" w:color="auto"/>
            <w:left w:val="none" w:sz="0" w:space="0" w:color="auto"/>
            <w:bottom w:val="none" w:sz="0" w:space="0" w:color="auto"/>
            <w:right w:val="none" w:sz="0" w:space="0" w:color="auto"/>
          </w:divBdr>
        </w:div>
        <w:div w:id="1619220023">
          <w:marLeft w:val="0"/>
          <w:marRight w:val="0"/>
          <w:marTop w:val="0"/>
          <w:marBottom w:val="0"/>
          <w:divBdr>
            <w:top w:val="none" w:sz="0" w:space="0" w:color="auto"/>
            <w:left w:val="none" w:sz="0" w:space="0" w:color="auto"/>
            <w:bottom w:val="none" w:sz="0" w:space="0" w:color="auto"/>
            <w:right w:val="none" w:sz="0" w:space="0" w:color="auto"/>
          </w:divBdr>
        </w:div>
        <w:div w:id="496772651">
          <w:marLeft w:val="0"/>
          <w:marRight w:val="0"/>
          <w:marTop w:val="0"/>
          <w:marBottom w:val="0"/>
          <w:divBdr>
            <w:top w:val="none" w:sz="0" w:space="0" w:color="auto"/>
            <w:left w:val="none" w:sz="0" w:space="0" w:color="auto"/>
            <w:bottom w:val="none" w:sz="0" w:space="0" w:color="auto"/>
            <w:right w:val="none" w:sz="0" w:space="0" w:color="auto"/>
          </w:divBdr>
        </w:div>
      </w:divsChild>
    </w:div>
    <w:div w:id="1116828114">
      <w:bodyDiv w:val="1"/>
      <w:marLeft w:val="0"/>
      <w:marRight w:val="0"/>
      <w:marTop w:val="0"/>
      <w:marBottom w:val="0"/>
      <w:divBdr>
        <w:top w:val="none" w:sz="0" w:space="0" w:color="auto"/>
        <w:left w:val="none" w:sz="0" w:space="0" w:color="auto"/>
        <w:bottom w:val="none" w:sz="0" w:space="0" w:color="auto"/>
        <w:right w:val="none" w:sz="0" w:space="0" w:color="auto"/>
      </w:divBdr>
      <w:divsChild>
        <w:div w:id="1423335843">
          <w:marLeft w:val="0"/>
          <w:marRight w:val="0"/>
          <w:marTop w:val="0"/>
          <w:marBottom w:val="0"/>
          <w:divBdr>
            <w:top w:val="none" w:sz="0" w:space="0" w:color="auto"/>
            <w:left w:val="none" w:sz="0" w:space="0" w:color="auto"/>
            <w:bottom w:val="none" w:sz="0" w:space="0" w:color="auto"/>
            <w:right w:val="none" w:sz="0" w:space="0" w:color="auto"/>
          </w:divBdr>
          <w:divsChild>
            <w:div w:id="1224875542">
              <w:marLeft w:val="0"/>
              <w:marRight w:val="0"/>
              <w:marTop w:val="0"/>
              <w:marBottom w:val="0"/>
              <w:divBdr>
                <w:top w:val="none" w:sz="0" w:space="0" w:color="auto"/>
                <w:left w:val="none" w:sz="0" w:space="0" w:color="auto"/>
                <w:bottom w:val="none" w:sz="0" w:space="0" w:color="auto"/>
                <w:right w:val="none" w:sz="0" w:space="0" w:color="auto"/>
              </w:divBdr>
              <w:divsChild>
                <w:div w:id="1496339871">
                  <w:marLeft w:val="0"/>
                  <w:marRight w:val="0"/>
                  <w:marTop w:val="0"/>
                  <w:marBottom w:val="0"/>
                  <w:divBdr>
                    <w:top w:val="none" w:sz="0" w:space="0" w:color="auto"/>
                    <w:left w:val="none" w:sz="0" w:space="0" w:color="auto"/>
                    <w:bottom w:val="none" w:sz="0" w:space="0" w:color="auto"/>
                    <w:right w:val="none" w:sz="0" w:space="0" w:color="auto"/>
                  </w:divBdr>
                  <w:divsChild>
                    <w:div w:id="705788405">
                      <w:marLeft w:val="0"/>
                      <w:marRight w:val="0"/>
                      <w:marTop w:val="0"/>
                      <w:marBottom w:val="150"/>
                      <w:divBdr>
                        <w:top w:val="single" w:sz="12" w:space="0" w:color="EBEBEB"/>
                        <w:left w:val="single" w:sz="12" w:space="0" w:color="EBEBEB"/>
                        <w:bottom w:val="single" w:sz="12" w:space="0" w:color="EBEBEB"/>
                        <w:right w:val="single" w:sz="12" w:space="0" w:color="EBEBEB"/>
                      </w:divBdr>
                      <w:divsChild>
                        <w:div w:id="1383213996">
                          <w:marLeft w:val="0"/>
                          <w:marRight w:val="0"/>
                          <w:marTop w:val="0"/>
                          <w:marBottom w:val="0"/>
                          <w:divBdr>
                            <w:top w:val="none" w:sz="0" w:space="0" w:color="auto"/>
                            <w:left w:val="none" w:sz="0" w:space="0" w:color="auto"/>
                            <w:bottom w:val="none" w:sz="0" w:space="0" w:color="auto"/>
                            <w:right w:val="none" w:sz="0" w:space="0" w:color="auto"/>
                          </w:divBdr>
                        </w:div>
                        <w:div w:id="220874711">
                          <w:marLeft w:val="0"/>
                          <w:marRight w:val="0"/>
                          <w:marTop w:val="0"/>
                          <w:marBottom w:val="0"/>
                          <w:divBdr>
                            <w:top w:val="none" w:sz="0" w:space="0" w:color="auto"/>
                            <w:left w:val="none" w:sz="0" w:space="0" w:color="auto"/>
                            <w:bottom w:val="none" w:sz="0" w:space="0" w:color="auto"/>
                            <w:right w:val="none" w:sz="0" w:space="0" w:color="auto"/>
                          </w:divBdr>
                        </w:div>
                        <w:div w:id="1479762285">
                          <w:marLeft w:val="0"/>
                          <w:marRight w:val="0"/>
                          <w:marTop w:val="0"/>
                          <w:marBottom w:val="450"/>
                          <w:divBdr>
                            <w:top w:val="none" w:sz="0" w:space="0" w:color="auto"/>
                            <w:left w:val="none" w:sz="0" w:space="0" w:color="auto"/>
                            <w:bottom w:val="none" w:sz="0" w:space="0" w:color="auto"/>
                            <w:right w:val="none" w:sz="0" w:space="0" w:color="auto"/>
                          </w:divBdr>
                          <w:divsChild>
                            <w:div w:id="1177502460">
                              <w:marLeft w:val="0"/>
                              <w:marRight w:val="0"/>
                              <w:marTop w:val="0"/>
                              <w:marBottom w:val="0"/>
                              <w:divBdr>
                                <w:top w:val="none" w:sz="0" w:space="0" w:color="auto"/>
                                <w:left w:val="none" w:sz="0" w:space="0" w:color="auto"/>
                                <w:bottom w:val="none" w:sz="0" w:space="0" w:color="auto"/>
                                <w:right w:val="none" w:sz="0" w:space="0" w:color="auto"/>
                              </w:divBdr>
                              <w:divsChild>
                                <w:div w:id="600183648">
                                  <w:marLeft w:val="0"/>
                                  <w:marRight w:val="0"/>
                                  <w:marTop w:val="0"/>
                                  <w:marBottom w:val="0"/>
                                  <w:divBdr>
                                    <w:top w:val="none" w:sz="0" w:space="0" w:color="auto"/>
                                    <w:left w:val="none" w:sz="0" w:space="0" w:color="auto"/>
                                    <w:bottom w:val="none" w:sz="0" w:space="0" w:color="auto"/>
                                    <w:right w:val="none" w:sz="0" w:space="0" w:color="auto"/>
                                  </w:divBdr>
                                </w:div>
                                <w:div w:id="1401635219">
                                  <w:marLeft w:val="0"/>
                                  <w:marRight w:val="0"/>
                                  <w:marTop w:val="0"/>
                                  <w:marBottom w:val="450"/>
                                  <w:divBdr>
                                    <w:top w:val="none" w:sz="0" w:space="0" w:color="auto"/>
                                    <w:left w:val="none" w:sz="0" w:space="0" w:color="auto"/>
                                    <w:bottom w:val="none" w:sz="0" w:space="0" w:color="auto"/>
                                    <w:right w:val="none" w:sz="0" w:space="0" w:color="auto"/>
                                  </w:divBdr>
                                  <w:divsChild>
                                    <w:div w:id="1641110992">
                                      <w:marLeft w:val="0"/>
                                      <w:marRight w:val="0"/>
                                      <w:marTop w:val="0"/>
                                      <w:marBottom w:val="0"/>
                                      <w:divBdr>
                                        <w:top w:val="none" w:sz="0" w:space="0" w:color="auto"/>
                                        <w:left w:val="none" w:sz="0" w:space="0" w:color="auto"/>
                                        <w:bottom w:val="none" w:sz="0" w:space="0" w:color="auto"/>
                                        <w:right w:val="none" w:sz="0" w:space="0" w:color="auto"/>
                                      </w:divBdr>
                                    </w:div>
                                    <w:div w:id="373239703">
                                      <w:marLeft w:val="0"/>
                                      <w:marRight w:val="0"/>
                                      <w:marTop w:val="0"/>
                                      <w:marBottom w:val="0"/>
                                      <w:divBdr>
                                        <w:top w:val="none" w:sz="0" w:space="0" w:color="auto"/>
                                        <w:left w:val="none" w:sz="0" w:space="0" w:color="auto"/>
                                        <w:bottom w:val="none" w:sz="0" w:space="0" w:color="auto"/>
                                        <w:right w:val="none" w:sz="0" w:space="0" w:color="auto"/>
                                      </w:divBdr>
                                    </w:div>
                                    <w:div w:id="1277984429">
                                      <w:marLeft w:val="0"/>
                                      <w:marRight w:val="0"/>
                                      <w:marTop w:val="0"/>
                                      <w:marBottom w:val="0"/>
                                      <w:divBdr>
                                        <w:top w:val="none" w:sz="0" w:space="0" w:color="auto"/>
                                        <w:left w:val="none" w:sz="0" w:space="0" w:color="auto"/>
                                        <w:bottom w:val="none" w:sz="0" w:space="0" w:color="auto"/>
                                        <w:right w:val="none" w:sz="0" w:space="0" w:color="auto"/>
                                      </w:divBdr>
                                    </w:div>
                                    <w:div w:id="1413817503">
                                      <w:marLeft w:val="0"/>
                                      <w:marRight w:val="0"/>
                                      <w:marTop w:val="0"/>
                                      <w:marBottom w:val="0"/>
                                      <w:divBdr>
                                        <w:top w:val="none" w:sz="0" w:space="0" w:color="auto"/>
                                        <w:left w:val="none" w:sz="0" w:space="0" w:color="auto"/>
                                        <w:bottom w:val="none" w:sz="0" w:space="0" w:color="auto"/>
                                        <w:right w:val="none" w:sz="0" w:space="0" w:color="auto"/>
                                      </w:divBdr>
                                    </w:div>
                                    <w:div w:id="1983919331">
                                      <w:marLeft w:val="0"/>
                                      <w:marRight w:val="0"/>
                                      <w:marTop w:val="0"/>
                                      <w:marBottom w:val="0"/>
                                      <w:divBdr>
                                        <w:top w:val="none" w:sz="0" w:space="0" w:color="auto"/>
                                        <w:left w:val="none" w:sz="0" w:space="0" w:color="auto"/>
                                        <w:bottom w:val="none" w:sz="0" w:space="0" w:color="auto"/>
                                        <w:right w:val="none" w:sz="0" w:space="0" w:color="auto"/>
                                      </w:divBdr>
                                    </w:div>
                                    <w:div w:id="150870731">
                                      <w:marLeft w:val="0"/>
                                      <w:marRight w:val="0"/>
                                      <w:marTop w:val="0"/>
                                      <w:marBottom w:val="0"/>
                                      <w:divBdr>
                                        <w:top w:val="none" w:sz="0" w:space="0" w:color="auto"/>
                                        <w:left w:val="none" w:sz="0" w:space="0" w:color="auto"/>
                                        <w:bottom w:val="none" w:sz="0" w:space="0" w:color="auto"/>
                                        <w:right w:val="none" w:sz="0" w:space="0" w:color="auto"/>
                                      </w:divBdr>
                                    </w:div>
                                    <w:div w:id="1660691306">
                                      <w:marLeft w:val="0"/>
                                      <w:marRight w:val="0"/>
                                      <w:marTop w:val="0"/>
                                      <w:marBottom w:val="0"/>
                                      <w:divBdr>
                                        <w:top w:val="none" w:sz="0" w:space="0" w:color="auto"/>
                                        <w:left w:val="none" w:sz="0" w:space="0" w:color="auto"/>
                                        <w:bottom w:val="none" w:sz="0" w:space="0" w:color="auto"/>
                                        <w:right w:val="none" w:sz="0" w:space="0" w:color="auto"/>
                                      </w:divBdr>
                                    </w:div>
                                    <w:div w:id="492063193">
                                      <w:marLeft w:val="0"/>
                                      <w:marRight w:val="0"/>
                                      <w:marTop w:val="0"/>
                                      <w:marBottom w:val="0"/>
                                      <w:divBdr>
                                        <w:top w:val="none" w:sz="0" w:space="0" w:color="auto"/>
                                        <w:left w:val="none" w:sz="0" w:space="0" w:color="auto"/>
                                        <w:bottom w:val="none" w:sz="0" w:space="0" w:color="auto"/>
                                        <w:right w:val="none" w:sz="0" w:space="0" w:color="auto"/>
                                      </w:divBdr>
                                    </w:div>
                                    <w:div w:id="566960599">
                                      <w:marLeft w:val="0"/>
                                      <w:marRight w:val="0"/>
                                      <w:marTop w:val="0"/>
                                      <w:marBottom w:val="0"/>
                                      <w:divBdr>
                                        <w:top w:val="none" w:sz="0" w:space="0" w:color="auto"/>
                                        <w:left w:val="none" w:sz="0" w:space="0" w:color="auto"/>
                                        <w:bottom w:val="none" w:sz="0" w:space="0" w:color="auto"/>
                                        <w:right w:val="none" w:sz="0" w:space="0" w:color="auto"/>
                                      </w:divBdr>
                                    </w:div>
                                    <w:div w:id="1199008559">
                                      <w:marLeft w:val="0"/>
                                      <w:marRight w:val="0"/>
                                      <w:marTop w:val="0"/>
                                      <w:marBottom w:val="0"/>
                                      <w:divBdr>
                                        <w:top w:val="none" w:sz="0" w:space="0" w:color="auto"/>
                                        <w:left w:val="none" w:sz="0" w:space="0" w:color="auto"/>
                                        <w:bottom w:val="none" w:sz="0" w:space="0" w:color="auto"/>
                                        <w:right w:val="none" w:sz="0" w:space="0" w:color="auto"/>
                                      </w:divBdr>
                                    </w:div>
                                    <w:div w:id="599027991">
                                      <w:marLeft w:val="0"/>
                                      <w:marRight w:val="0"/>
                                      <w:marTop w:val="0"/>
                                      <w:marBottom w:val="0"/>
                                      <w:divBdr>
                                        <w:top w:val="none" w:sz="0" w:space="0" w:color="auto"/>
                                        <w:left w:val="none" w:sz="0" w:space="0" w:color="auto"/>
                                        <w:bottom w:val="none" w:sz="0" w:space="0" w:color="auto"/>
                                        <w:right w:val="none" w:sz="0" w:space="0" w:color="auto"/>
                                      </w:divBdr>
                                    </w:div>
                                    <w:div w:id="814951980">
                                      <w:marLeft w:val="0"/>
                                      <w:marRight w:val="0"/>
                                      <w:marTop w:val="0"/>
                                      <w:marBottom w:val="0"/>
                                      <w:divBdr>
                                        <w:top w:val="none" w:sz="0" w:space="0" w:color="auto"/>
                                        <w:left w:val="none" w:sz="0" w:space="0" w:color="auto"/>
                                        <w:bottom w:val="none" w:sz="0" w:space="0" w:color="auto"/>
                                        <w:right w:val="none" w:sz="0" w:space="0" w:color="auto"/>
                                      </w:divBdr>
                                    </w:div>
                                    <w:div w:id="1902017183">
                                      <w:marLeft w:val="0"/>
                                      <w:marRight w:val="0"/>
                                      <w:marTop w:val="0"/>
                                      <w:marBottom w:val="0"/>
                                      <w:divBdr>
                                        <w:top w:val="none" w:sz="0" w:space="0" w:color="auto"/>
                                        <w:left w:val="none" w:sz="0" w:space="0" w:color="auto"/>
                                        <w:bottom w:val="none" w:sz="0" w:space="0" w:color="auto"/>
                                        <w:right w:val="none" w:sz="0" w:space="0" w:color="auto"/>
                                      </w:divBdr>
                                    </w:div>
                                    <w:div w:id="1068959241">
                                      <w:marLeft w:val="0"/>
                                      <w:marRight w:val="0"/>
                                      <w:marTop w:val="0"/>
                                      <w:marBottom w:val="0"/>
                                      <w:divBdr>
                                        <w:top w:val="none" w:sz="0" w:space="0" w:color="auto"/>
                                        <w:left w:val="none" w:sz="0" w:space="0" w:color="auto"/>
                                        <w:bottom w:val="none" w:sz="0" w:space="0" w:color="auto"/>
                                        <w:right w:val="none" w:sz="0" w:space="0" w:color="auto"/>
                                      </w:divBdr>
                                    </w:div>
                                    <w:div w:id="337999042">
                                      <w:marLeft w:val="0"/>
                                      <w:marRight w:val="0"/>
                                      <w:marTop w:val="0"/>
                                      <w:marBottom w:val="0"/>
                                      <w:divBdr>
                                        <w:top w:val="none" w:sz="0" w:space="0" w:color="auto"/>
                                        <w:left w:val="none" w:sz="0" w:space="0" w:color="auto"/>
                                        <w:bottom w:val="none" w:sz="0" w:space="0" w:color="auto"/>
                                        <w:right w:val="none" w:sz="0" w:space="0" w:color="auto"/>
                                      </w:divBdr>
                                    </w:div>
                                    <w:div w:id="1472670587">
                                      <w:marLeft w:val="0"/>
                                      <w:marRight w:val="0"/>
                                      <w:marTop w:val="0"/>
                                      <w:marBottom w:val="0"/>
                                      <w:divBdr>
                                        <w:top w:val="none" w:sz="0" w:space="0" w:color="auto"/>
                                        <w:left w:val="none" w:sz="0" w:space="0" w:color="auto"/>
                                        <w:bottom w:val="none" w:sz="0" w:space="0" w:color="auto"/>
                                        <w:right w:val="none" w:sz="0" w:space="0" w:color="auto"/>
                                      </w:divBdr>
                                    </w:div>
                                    <w:div w:id="403533183">
                                      <w:marLeft w:val="0"/>
                                      <w:marRight w:val="0"/>
                                      <w:marTop w:val="0"/>
                                      <w:marBottom w:val="0"/>
                                      <w:divBdr>
                                        <w:top w:val="none" w:sz="0" w:space="0" w:color="auto"/>
                                        <w:left w:val="none" w:sz="0" w:space="0" w:color="auto"/>
                                        <w:bottom w:val="none" w:sz="0" w:space="0" w:color="auto"/>
                                        <w:right w:val="none" w:sz="0" w:space="0" w:color="auto"/>
                                      </w:divBdr>
                                    </w:div>
                                    <w:div w:id="11234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83334">
      <w:bodyDiv w:val="1"/>
      <w:marLeft w:val="0"/>
      <w:marRight w:val="0"/>
      <w:marTop w:val="0"/>
      <w:marBottom w:val="0"/>
      <w:divBdr>
        <w:top w:val="none" w:sz="0" w:space="0" w:color="auto"/>
        <w:left w:val="none" w:sz="0" w:space="0" w:color="auto"/>
        <w:bottom w:val="none" w:sz="0" w:space="0" w:color="auto"/>
        <w:right w:val="none" w:sz="0" w:space="0" w:color="auto"/>
      </w:divBdr>
    </w:div>
    <w:div w:id="1160581740">
      <w:bodyDiv w:val="1"/>
      <w:marLeft w:val="0"/>
      <w:marRight w:val="0"/>
      <w:marTop w:val="0"/>
      <w:marBottom w:val="0"/>
      <w:divBdr>
        <w:top w:val="none" w:sz="0" w:space="0" w:color="auto"/>
        <w:left w:val="none" w:sz="0" w:space="0" w:color="auto"/>
        <w:bottom w:val="none" w:sz="0" w:space="0" w:color="auto"/>
        <w:right w:val="none" w:sz="0" w:space="0" w:color="auto"/>
      </w:divBdr>
    </w:div>
    <w:div w:id="1195265671">
      <w:bodyDiv w:val="1"/>
      <w:marLeft w:val="0"/>
      <w:marRight w:val="0"/>
      <w:marTop w:val="0"/>
      <w:marBottom w:val="0"/>
      <w:divBdr>
        <w:top w:val="none" w:sz="0" w:space="0" w:color="auto"/>
        <w:left w:val="none" w:sz="0" w:space="0" w:color="auto"/>
        <w:bottom w:val="none" w:sz="0" w:space="0" w:color="auto"/>
        <w:right w:val="none" w:sz="0" w:space="0" w:color="auto"/>
      </w:divBdr>
    </w:div>
    <w:div w:id="1432629083">
      <w:bodyDiv w:val="1"/>
      <w:marLeft w:val="0"/>
      <w:marRight w:val="0"/>
      <w:marTop w:val="0"/>
      <w:marBottom w:val="0"/>
      <w:divBdr>
        <w:top w:val="none" w:sz="0" w:space="0" w:color="auto"/>
        <w:left w:val="none" w:sz="0" w:space="0" w:color="auto"/>
        <w:bottom w:val="none" w:sz="0" w:space="0" w:color="auto"/>
        <w:right w:val="none" w:sz="0" w:space="0" w:color="auto"/>
      </w:divBdr>
    </w:div>
    <w:div w:id="1453357104">
      <w:bodyDiv w:val="1"/>
      <w:marLeft w:val="0"/>
      <w:marRight w:val="0"/>
      <w:marTop w:val="0"/>
      <w:marBottom w:val="0"/>
      <w:divBdr>
        <w:top w:val="none" w:sz="0" w:space="0" w:color="auto"/>
        <w:left w:val="none" w:sz="0" w:space="0" w:color="auto"/>
        <w:bottom w:val="none" w:sz="0" w:space="0" w:color="auto"/>
        <w:right w:val="none" w:sz="0" w:space="0" w:color="auto"/>
      </w:divBdr>
      <w:divsChild>
        <w:div w:id="77332985">
          <w:marLeft w:val="0"/>
          <w:marRight w:val="0"/>
          <w:marTop w:val="0"/>
          <w:marBottom w:val="150"/>
          <w:divBdr>
            <w:top w:val="single" w:sz="12" w:space="8" w:color="EBEBEB"/>
            <w:left w:val="single" w:sz="12" w:space="0" w:color="EBEBEB"/>
            <w:bottom w:val="single" w:sz="12" w:space="0" w:color="EBEBEB"/>
            <w:right w:val="single" w:sz="12" w:space="0" w:color="EBEBEB"/>
          </w:divBdr>
        </w:div>
      </w:divsChild>
    </w:div>
    <w:div w:id="1489054331">
      <w:bodyDiv w:val="1"/>
      <w:marLeft w:val="0"/>
      <w:marRight w:val="0"/>
      <w:marTop w:val="0"/>
      <w:marBottom w:val="0"/>
      <w:divBdr>
        <w:top w:val="none" w:sz="0" w:space="0" w:color="auto"/>
        <w:left w:val="none" w:sz="0" w:space="0" w:color="auto"/>
        <w:bottom w:val="none" w:sz="0" w:space="0" w:color="auto"/>
        <w:right w:val="none" w:sz="0" w:space="0" w:color="auto"/>
      </w:divBdr>
      <w:divsChild>
        <w:div w:id="148444350">
          <w:marLeft w:val="0"/>
          <w:marRight w:val="0"/>
          <w:marTop w:val="0"/>
          <w:marBottom w:val="0"/>
          <w:divBdr>
            <w:top w:val="none" w:sz="0" w:space="0" w:color="auto"/>
            <w:left w:val="none" w:sz="0" w:space="0" w:color="auto"/>
            <w:bottom w:val="none" w:sz="0" w:space="0" w:color="auto"/>
            <w:right w:val="none" w:sz="0" w:space="0" w:color="auto"/>
          </w:divBdr>
        </w:div>
        <w:div w:id="1352533841">
          <w:marLeft w:val="0"/>
          <w:marRight w:val="0"/>
          <w:marTop w:val="0"/>
          <w:marBottom w:val="0"/>
          <w:divBdr>
            <w:top w:val="none" w:sz="0" w:space="0" w:color="auto"/>
            <w:left w:val="none" w:sz="0" w:space="0" w:color="auto"/>
            <w:bottom w:val="none" w:sz="0" w:space="0" w:color="auto"/>
            <w:right w:val="none" w:sz="0" w:space="0" w:color="auto"/>
          </w:divBdr>
        </w:div>
        <w:div w:id="785008930">
          <w:marLeft w:val="0"/>
          <w:marRight w:val="0"/>
          <w:marTop w:val="0"/>
          <w:marBottom w:val="0"/>
          <w:divBdr>
            <w:top w:val="none" w:sz="0" w:space="0" w:color="auto"/>
            <w:left w:val="none" w:sz="0" w:space="0" w:color="auto"/>
            <w:bottom w:val="none" w:sz="0" w:space="0" w:color="auto"/>
            <w:right w:val="none" w:sz="0" w:space="0" w:color="auto"/>
          </w:divBdr>
        </w:div>
        <w:div w:id="918516987">
          <w:marLeft w:val="0"/>
          <w:marRight w:val="0"/>
          <w:marTop w:val="0"/>
          <w:marBottom w:val="0"/>
          <w:divBdr>
            <w:top w:val="none" w:sz="0" w:space="0" w:color="auto"/>
            <w:left w:val="none" w:sz="0" w:space="0" w:color="auto"/>
            <w:bottom w:val="none" w:sz="0" w:space="0" w:color="auto"/>
            <w:right w:val="none" w:sz="0" w:space="0" w:color="auto"/>
          </w:divBdr>
        </w:div>
        <w:div w:id="1885675990">
          <w:marLeft w:val="0"/>
          <w:marRight w:val="0"/>
          <w:marTop w:val="0"/>
          <w:marBottom w:val="0"/>
          <w:divBdr>
            <w:top w:val="none" w:sz="0" w:space="0" w:color="auto"/>
            <w:left w:val="none" w:sz="0" w:space="0" w:color="auto"/>
            <w:bottom w:val="none" w:sz="0" w:space="0" w:color="auto"/>
            <w:right w:val="none" w:sz="0" w:space="0" w:color="auto"/>
          </w:divBdr>
        </w:div>
        <w:div w:id="400179151">
          <w:marLeft w:val="0"/>
          <w:marRight w:val="0"/>
          <w:marTop w:val="0"/>
          <w:marBottom w:val="0"/>
          <w:divBdr>
            <w:top w:val="none" w:sz="0" w:space="0" w:color="auto"/>
            <w:left w:val="none" w:sz="0" w:space="0" w:color="auto"/>
            <w:bottom w:val="none" w:sz="0" w:space="0" w:color="auto"/>
            <w:right w:val="none" w:sz="0" w:space="0" w:color="auto"/>
          </w:divBdr>
        </w:div>
        <w:div w:id="366182326">
          <w:marLeft w:val="0"/>
          <w:marRight w:val="0"/>
          <w:marTop w:val="0"/>
          <w:marBottom w:val="0"/>
          <w:divBdr>
            <w:top w:val="none" w:sz="0" w:space="0" w:color="auto"/>
            <w:left w:val="none" w:sz="0" w:space="0" w:color="auto"/>
            <w:bottom w:val="none" w:sz="0" w:space="0" w:color="auto"/>
            <w:right w:val="none" w:sz="0" w:space="0" w:color="auto"/>
          </w:divBdr>
        </w:div>
        <w:div w:id="288753860">
          <w:marLeft w:val="0"/>
          <w:marRight w:val="0"/>
          <w:marTop w:val="0"/>
          <w:marBottom w:val="0"/>
          <w:divBdr>
            <w:top w:val="none" w:sz="0" w:space="0" w:color="auto"/>
            <w:left w:val="none" w:sz="0" w:space="0" w:color="auto"/>
            <w:bottom w:val="none" w:sz="0" w:space="0" w:color="auto"/>
            <w:right w:val="none" w:sz="0" w:space="0" w:color="auto"/>
          </w:divBdr>
        </w:div>
        <w:div w:id="1594167342">
          <w:marLeft w:val="0"/>
          <w:marRight w:val="0"/>
          <w:marTop w:val="0"/>
          <w:marBottom w:val="0"/>
          <w:divBdr>
            <w:top w:val="none" w:sz="0" w:space="0" w:color="auto"/>
            <w:left w:val="none" w:sz="0" w:space="0" w:color="auto"/>
            <w:bottom w:val="none" w:sz="0" w:space="0" w:color="auto"/>
            <w:right w:val="none" w:sz="0" w:space="0" w:color="auto"/>
          </w:divBdr>
        </w:div>
        <w:div w:id="1240561983">
          <w:marLeft w:val="0"/>
          <w:marRight w:val="0"/>
          <w:marTop w:val="0"/>
          <w:marBottom w:val="0"/>
          <w:divBdr>
            <w:top w:val="none" w:sz="0" w:space="0" w:color="auto"/>
            <w:left w:val="none" w:sz="0" w:space="0" w:color="auto"/>
            <w:bottom w:val="none" w:sz="0" w:space="0" w:color="auto"/>
            <w:right w:val="none" w:sz="0" w:space="0" w:color="auto"/>
          </w:divBdr>
        </w:div>
        <w:div w:id="522472941">
          <w:marLeft w:val="0"/>
          <w:marRight w:val="0"/>
          <w:marTop w:val="0"/>
          <w:marBottom w:val="0"/>
          <w:divBdr>
            <w:top w:val="none" w:sz="0" w:space="0" w:color="auto"/>
            <w:left w:val="none" w:sz="0" w:space="0" w:color="auto"/>
            <w:bottom w:val="none" w:sz="0" w:space="0" w:color="auto"/>
            <w:right w:val="none" w:sz="0" w:space="0" w:color="auto"/>
          </w:divBdr>
        </w:div>
        <w:div w:id="795295895">
          <w:marLeft w:val="0"/>
          <w:marRight w:val="0"/>
          <w:marTop w:val="0"/>
          <w:marBottom w:val="0"/>
          <w:divBdr>
            <w:top w:val="none" w:sz="0" w:space="0" w:color="auto"/>
            <w:left w:val="none" w:sz="0" w:space="0" w:color="auto"/>
            <w:bottom w:val="none" w:sz="0" w:space="0" w:color="auto"/>
            <w:right w:val="none" w:sz="0" w:space="0" w:color="auto"/>
          </w:divBdr>
        </w:div>
        <w:div w:id="1954940029">
          <w:marLeft w:val="0"/>
          <w:marRight w:val="0"/>
          <w:marTop w:val="0"/>
          <w:marBottom w:val="0"/>
          <w:divBdr>
            <w:top w:val="none" w:sz="0" w:space="0" w:color="auto"/>
            <w:left w:val="none" w:sz="0" w:space="0" w:color="auto"/>
            <w:bottom w:val="none" w:sz="0" w:space="0" w:color="auto"/>
            <w:right w:val="none" w:sz="0" w:space="0" w:color="auto"/>
          </w:divBdr>
        </w:div>
        <w:div w:id="1201168836">
          <w:marLeft w:val="0"/>
          <w:marRight w:val="0"/>
          <w:marTop w:val="0"/>
          <w:marBottom w:val="0"/>
          <w:divBdr>
            <w:top w:val="none" w:sz="0" w:space="0" w:color="auto"/>
            <w:left w:val="none" w:sz="0" w:space="0" w:color="auto"/>
            <w:bottom w:val="none" w:sz="0" w:space="0" w:color="auto"/>
            <w:right w:val="none" w:sz="0" w:space="0" w:color="auto"/>
          </w:divBdr>
        </w:div>
        <w:div w:id="1011646162">
          <w:marLeft w:val="0"/>
          <w:marRight w:val="0"/>
          <w:marTop w:val="0"/>
          <w:marBottom w:val="0"/>
          <w:divBdr>
            <w:top w:val="none" w:sz="0" w:space="0" w:color="auto"/>
            <w:left w:val="none" w:sz="0" w:space="0" w:color="auto"/>
            <w:bottom w:val="none" w:sz="0" w:space="0" w:color="auto"/>
            <w:right w:val="none" w:sz="0" w:space="0" w:color="auto"/>
          </w:divBdr>
        </w:div>
      </w:divsChild>
    </w:div>
    <w:div w:id="1529290679">
      <w:bodyDiv w:val="1"/>
      <w:marLeft w:val="0"/>
      <w:marRight w:val="0"/>
      <w:marTop w:val="0"/>
      <w:marBottom w:val="0"/>
      <w:divBdr>
        <w:top w:val="none" w:sz="0" w:space="0" w:color="auto"/>
        <w:left w:val="none" w:sz="0" w:space="0" w:color="auto"/>
        <w:bottom w:val="none" w:sz="0" w:space="0" w:color="auto"/>
        <w:right w:val="none" w:sz="0" w:space="0" w:color="auto"/>
      </w:divBdr>
      <w:divsChild>
        <w:div w:id="68815543">
          <w:marLeft w:val="0"/>
          <w:marRight w:val="0"/>
          <w:marTop w:val="0"/>
          <w:marBottom w:val="0"/>
          <w:divBdr>
            <w:top w:val="none" w:sz="0" w:space="0" w:color="auto"/>
            <w:left w:val="none" w:sz="0" w:space="0" w:color="auto"/>
            <w:bottom w:val="none" w:sz="0" w:space="0" w:color="auto"/>
            <w:right w:val="none" w:sz="0" w:space="0" w:color="auto"/>
          </w:divBdr>
        </w:div>
        <w:div w:id="565066196">
          <w:marLeft w:val="0"/>
          <w:marRight w:val="0"/>
          <w:marTop w:val="0"/>
          <w:marBottom w:val="0"/>
          <w:divBdr>
            <w:top w:val="none" w:sz="0" w:space="0" w:color="auto"/>
            <w:left w:val="none" w:sz="0" w:space="0" w:color="auto"/>
            <w:bottom w:val="none" w:sz="0" w:space="0" w:color="auto"/>
            <w:right w:val="none" w:sz="0" w:space="0" w:color="auto"/>
          </w:divBdr>
        </w:div>
        <w:div w:id="487328012">
          <w:marLeft w:val="0"/>
          <w:marRight w:val="0"/>
          <w:marTop w:val="0"/>
          <w:marBottom w:val="0"/>
          <w:divBdr>
            <w:top w:val="none" w:sz="0" w:space="0" w:color="auto"/>
            <w:left w:val="none" w:sz="0" w:space="0" w:color="auto"/>
            <w:bottom w:val="none" w:sz="0" w:space="0" w:color="auto"/>
            <w:right w:val="none" w:sz="0" w:space="0" w:color="auto"/>
          </w:divBdr>
        </w:div>
        <w:div w:id="774640012">
          <w:marLeft w:val="0"/>
          <w:marRight w:val="0"/>
          <w:marTop w:val="0"/>
          <w:marBottom w:val="0"/>
          <w:divBdr>
            <w:top w:val="none" w:sz="0" w:space="0" w:color="auto"/>
            <w:left w:val="none" w:sz="0" w:space="0" w:color="auto"/>
            <w:bottom w:val="none" w:sz="0" w:space="0" w:color="auto"/>
            <w:right w:val="none" w:sz="0" w:space="0" w:color="auto"/>
          </w:divBdr>
        </w:div>
        <w:div w:id="1036539508">
          <w:marLeft w:val="0"/>
          <w:marRight w:val="0"/>
          <w:marTop w:val="0"/>
          <w:marBottom w:val="0"/>
          <w:divBdr>
            <w:top w:val="none" w:sz="0" w:space="0" w:color="auto"/>
            <w:left w:val="none" w:sz="0" w:space="0" w:color="auto"/>
            <w:bottom w:val="none" w:sz="0" w:space="0" w:color="auto"/>
            <w:right w:val="none" w:sz="0" w:space="0" w:color="auto"/>
          </w:divBdr>
        </w:div>
        <w:div w:id="952127073">
          <w:marLeft w:val="0"/>
          <w:marRight w:val="0"/>
          <w:marTop w:val="0"/>
          <w:marBottom w:val="0"/>
          <w:divBdr>
            <w:top w:val="none" w:sz="0" w:space="0" w:color="auto"/>
            <w:left w:val="none" w:sz="0" w:space="0" w:color="auto"/>
            <w:bottom w:val="none" w:sz="0" w:space="0" w:color="auto"/>
            <w:right w:val="none" w:sz="0" w:space="0" w:color="auto"/>
          </w:divBdr>
        </w:div>
        <w:div w:id="154608764">
          <w:marLeft w:val="0"/>
          <w:marRight w:val="0"/>
          <w:marTop w:val="0"/>
          <w:marBottom w:val="0"/>
          <w:divBdr>
            <w:top w:val="none" w:sz="0" w:space="0" w:color="auto"/>
            <w:left w:val="none" w:sz="0" w:space="0" w:color="auto"/>
            <w:bottom w:val="none" w:sz="0" w:space="0" w:color="auto"/>
            <w:right w:val="none" w:sz="0" w:space="0" w:color="auto"/>
          </w:divBdr>
        </w:div>
        <w:div w:id="1171094085">
          <w:marLeft w:val="0"/>
          <w:marRight w:val="0"/>
          <w:marTop w:val="0"/>
          <w:marBottom w:val="0"/>
          <w:divBdr>
            <w:top w:val="none" w:sz="0" w:space="0" w:color="auto"/>
            <w:left w:val="none" w:sz="0" w:space="0" w:color="auto"/>
            <w:bottom w:val="none" w:sz="0" w:space="0" w:color="auto"/>
            <w:right w:val="none" w:sz="0" w:space="0" w:color="auto"/>
          </w:divBdr>
        </w:div>
        <w:div w:id="1529218433">
          <w:marLeft w:val="0"/>
          <w:marRight w:val="0"/>
          <w:marTop w:val="0"/>
          <w:marBottom w:val="0"/>
          <w:divBdr>
            <w:top w:val="none" w:sz="0" w:space="0" w:color="auto"/>
            <w:left w:val="none" w:sz="0" w:space="0" w:color="auto"/>
            <w:bottom w:val="none" w:sz="0" w:space="0" w:color="auto"/>
            <w:right w:val="none" w:sz="0" w:space="0" w:color="auto"/>
          </w:divBdr>
        </w:div>
        <w:div w:id="780801857">
          <w:marLeft w:val="0"/>
          <w:marRight w:val="0"/>
          <w:marTop w:val="0"/>
          <w:marBottom w:val="0"/>
          <w:divBdr>
            <w:top w:val="none" w:sz="0" w:space="0" w:color="auto"/>
            <w:left w:val="none" w:sz="0" w:space="0" w:color="auto"/>
            <w:bottom w:val="none" w:sz="0" w:space="0" w:color="auto"/>
            <w:right w:val="none" w:sz="0" w:space="0" w:color="auto"/>
          </w:divBdr>
        </w:div>
      </w:divsChild>
    </w:div>
    <w:div w:id="1810702892">
      <w:bodyDiv w:val="1"/>
      <w:marLeft w:val="0"/>
      <w:marRight w:val="0"/>
      <w:marTop w:val="0"/>
      <w:marBottom w:val="0"/>
      <w:divBdr>
        <w:top w:val="none" w:sz="0" w:space="0" w:color="auto"/>
        <w:left w:val="none" w:sz="0" w:space="0" w:color="auto"/>
        <w:bottom w:val="none" w:sz="0" w:space="0" w:color="auto"/>
        <w:right w:val="none" w:sz="0" w:space="0" w:color="auto"/>
      </w:divBdr>
      <w:divsChild>
        <w:div w:id="809060634">
          <w:marLeft w:val="0"/>
          <w:marRight w:val="0"/>
          <w:marTop w:val="0"/>
          <w:marBottom w:val="0"/>
          <w:divBdr>
            <w:top w:val="single" w:sz="12" w:space="11" w:color="EBEBEB"/>
            <w:left w:val="none" w:sz="0" w:space="11" w:color="EBEBEB"/>
            <w:bottom w:val="none" w:sz="0" w:space="11" w:color="EBEBEB"/>
            <w:right w:val="none" w:sz="0" w:space="11" w:color="EBEBEB"/>
          </w:divBdr>
        </w:div>
        <w:div w:id="2051031571">
          <w:marLeft w:val="0"/>
          <w:marRight w:val="0"/>
          <w:marTop w:val="450"/>
          <w:marBottom w:val="450"/>
          <w:divBdr>
            <w:top w:val="none" w:sz="0" w:space="0" w:color="auto"/>
            <w:left w:val="none" w:sz="0" w:space="0" w:color="auto"/>
            <w:bottom w:val="none" w:sz="0" w:space="0" w:color="auto"/>
            <w:right w:val="none" w:sz="0" w:space="0" w:color="auto"/>
          </w:divBdr>
          <w:divsChild>
            <w:div w:id="176189826">
              <w:marLeft w:val="0"/>
              <w:marRight w:val="0"/>
              <w:marTop w:val="0"/>
              <w:marBottom w:val="0"/>
              <w:divBdr>
                <w:top w:val="none" w:sz="0" w:space="0" w:color="auto"/>
                <w:left w:val="none" w:sz="0" w:space="0" w:color="auto"/>
                <w:bottom w:val="none" w:sz="0" w:space="0" w:color="auto"/>
                <w:right w:val="none" w:sz="0" w:space="0" w:color="auto"/>
              </w:divBdr>
            </w:div>
            <w:div w:id="733283237">
              <w:marLeft w:val="0"/>
              <w:marRight w:val="0"/>
              <w:marTop w:val="0"/>
              <w:marBottom w:val="0"/>
              <w:divBdr>
                <w:top w:val="none" w:sz="0" w:space="0" w:color="auto"/>
                <w:left w:val="none" w:sz="0" w:space="0" w:color="auto"/>
                <w:bottom w:val="none" w:sz="0" w:space="0" w:color="auto"/>
                <w:right w:val="none" w:sz="0" w:space="0" w:color="auto"/>
              </w:divBdr>
            </w:div>
            <w:div w:id="1591423485">
              <w:marLeft w:val="0"/>
              <w:marRight w:val="0"/>
              <w:marTop w:val="0"/>
              <w:marBottom w:val="0"/>
              <w:divBdr>
                <w:top w:val="none" w:sz="0" w:space="0" w:color="auto"/>
                <w:left w:val="none" w:sz="0" w:space="0" w:color="auto"/>
                <w:bottom w:val="none" w:sz="0" w:space="0" w:color="auto"/>
                <w:right w:val="none" w:sz="0" w:space="0" w:color="auto"/>
              </w:divBdr>
            </w:div>
            <w:div w:id="1438329145">
              <w:marLeft w:val="0"/>
              <w:marRight w:val="0"/>
              <w:marTop w:val="0"/>
              <w:marBottom w:val="0"/>
              <w:divBdr>
                <w:top w:val="none" w:sz="0" w:space="0" w:color="auto"/>
                <w:left w:val="none" w:sz="0" w:space="0" w:color="auto"/>
                <w:bottom w:val="none" w:sz="0" w:space="0" w:color="auto"/>
                <w:right w:val="none" w:sz="0" w:space="0" w:color="auto"/>
              </w:divBdr>
            </w:div>
            <w:div w:id="1933467228">
              <w:marLeft w:val="0"/>
              <w:marRight w:val="0"/>
              <w:marTop w:val="0"/>
              <w:marBottom w:val="0"/>
              <w:divBdr>
                <w:top w:val="none" w:sz="0" w:space="0" w:color="auto"/>
                <w:left w:val="none" w:sz="0" w:space="0" w:color="auto"/>
                <w:bottom w:val="none" w:sz="0" w:space="0" w:color="auto"/>
                <w:right w:val="none" w:sz="0" w:space="0" w:color="auto"/>
              </w:divBdr>
            </w:div>
            <w:div w:id="8259197">
              <w:marLeft w:val="0"/>
              <w:marRight w:val="0"/>
              <w:marTop w:val="0"/>
              <w:marBottom w:val="0"/>
              <w:divBdr>
                <w:top w:val="none" w:sz="0" w:space="0" w:color="auto"/>
                <w:left w:val="none" w:sz="0" w:space="0" w:color="auto"/>
                <w:bottom w:val="none" w:sz="0" w:space="0" w:color="auto"/>
                <w:right w:val="none" w:sz="0" w:space="0" w:color="auto"/>
              </w:divBdr>
            </w:div>
            <w:div w:id="1962374531">
              <w:marLeft w:val="0"/>
              <w:marRight w:val="0"/>
              <w:marTop w:val="0"/>
              <w:marBottom w:val="0"/>
              <w:divBdr>
                <w:top w:val="none" w:sz="0" w:space="0" w:color="auto"/>
                <w:left w:val="none" w:sz="0" w:space="0" w:color="auto"/>
                <w:bottom w:val="none" w:sz="0" w:space="0" w:color="auto"/>
                <w:right w:val="none" w:sz="0" w:space="0" w:color="auto"/>
              </w:divBdr>
            </w:div>
            <w:div w:id="1451629309">
              <w:marLeft w:val="0"/>
              <w:marRight w:val="0"/>
              <w:marTop w:val="0"/>
              <w:marBottom w:val="0"/>
              <w:divBdr>
                <w:top w:val="none" w:sz="0" w:space="0" w:color="auto"/>
                <w:left w:val="none" w:sz="0" w:space="0" w:color="auto"/>
                <w:bottom w:val="none" w:sz="0" w:space="0" w:color="auto"/>
                <w:right w:val="none" w:sz="0" w:space="0" w:color="auto"/>
              </w:divBdr>
            </w:div>
            <w:div w:id="1665546834">
              <w:marLeft w:val="0"/>
              <w:marRight w:val="0"/>
              <w:marTop w:val="0"/>
              <w:marBottom w:val="0"/>
              <w:divBdr>
                <w:top w:val="none" w:sz="0" w:space="0" w:color="auto"/>
                <w:left w:val="none" w:sz="0" w:space="0" w:color="auto"/>
                <w:bottom w:val="none" w:sz="0" w:space="0" w:color="auto"/>
                <w:right w:val="none" w:sz="0" w:space="0" w:color="auto"/>
              </w:divBdr>
            </w:div>
            <w:div w:id="56636398">
              <w:marLeft w:val="0"/>
              <w:marRight w:val="0"/>
              <w:marTop w:val="0"/>
              <w:marBottom w:val="0"/>
              <w:divBdr>
                <w:top w:val="none" w:sz="0" w:space="0" w:color="auto"/>
                <w:left w:val="none" w:sz="0" w:space="0" w:color="auto"/>
                <w:bottom w:val="none" w:sz="0" w:space="0" w:color="auto"/>
                <w:right w:val="none" w:sz="0" w:space="0" w:color="auto"/>
              </w:divBdr>
            </w:div>
            <w:div w:id="1202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1601">
      <w:bodyDiv w:val="1"/>
      <w:marLeft w:val="0"/>
      <w:marRight w:val="0"/>
      <w:marTop w:val="0"/>
      <w:marBottom w:val="0"/>
      <w:divBdr>
        <w:top w:val="none" w:sz="0" w:space="0" w:color="auto"/>
        <w:left w:val="none" w:sz="0" w:space="0" w:color="auto"/>
        <w:bottom w:val="none" w:sz="0" w:space="0" w:color="auto"/>
        <w:right w:val="none" w:sz="0" w:space="0" w:color="auto"/>
      </w:divBdr>
      <w:divsChild>
        <w:div w:id="611404708">
          <w:marLeft w:val="0"/>
          <w:marRight w:val="0"/>
          <w:marTop w:val="0"/>
          <w:marBottom w:val="0"/>
          <w:divBdr>
            <w:top w:val="none" w:sz="0" w:space="0" w:color="auto"/>
            <w:left w:val="none" w:sz="0" w:space="0" w:color="auto"/>
            <w:bottom w:val="none" w:sz="0" w:space="0" w:color="auto"/>
            <w:right w:val="none" w:sz="0" w:space="0" w:color="auto"/>
          </w:divBdr>
        </w:div>
        <w:div w:id="1735353920">
          <w:marLeft w:val="0"/>
          <w:marRight w:val="0"/>
          <w:marTop w:val="0"/>
          <w:marBottom w:val="0"/>
          <w:divBdr>
            <w:top w:val="none" w:sz="0" w:space="0" w:color="auto"/>
            <w:left w:val="none" w:sz="0" w:space="0" w:color="auto"/>
            <w:bottom w:val="none" w:sz="0" w:space="0" w:color="auto"/>
            <w:right w:val="none" w:sz="0" w:space="0" w:color="auto"/>
          </w:divBdr>
        </w:div>
        <w:div w:id="1566263032">
          <w:marLeft w:val="0"/>
          <w:marRight w:val="0"/>
          <w:marTop w:val="0"/>
          <w:marBottom w:val="0"/>
          <w:divBdr>
            <w:top w:val="none" w:sz="0" w:space="0" w:color="auto"/>
            <w:left w:val="none" w:sz="0" w:space="0" w:color="auto"/>
            <w:bottom w:val="none" w:sz="0" w:space="0" w:color="auto"/>
            <w:right w:val="none" w:sz="0" w:space="0" w:color="auto"/>
          </w:divBdr>
        </w:div>
        <w:div w:id="881597093">
          <w:marLeft w:val="0"/>
          <w:marRight w:val="0"/>
          <w:marTop w:val="0"/>
          <w:marBottom w:val="0"/>
          <w:divBdr>
            <w:top w:val="none" w:sz="0" w:space="0" w:color="auto"/>
            <w:left w:val="none" w:sz="0" w:space="0" w:color="auto"/>
            <w:bottom w:val="none" w:sz="0" w:space="0" w:color="auto"/>
            <w:right w:val="none" w:sz="0" w:space="0" w:color="auto"/>
          </w:divBdr>
        </w:div>
        <w:div w:id="874275082">
          <w:marLeft w:val="0"/>
          <w:marRight w:val="0"/>
          <w:marTop w:val="0"/>
          <w:marBottom w:val="0"/>
          <w:divBdr>
            <w:top w:val="none" w:sz="0" w:space="0" w:color="auto"/>
            <w:left w:val="none" w:sz="0" w:space="0" w:color="auto"/>
            <w:bottom w:val="none" w:sz="0" w:space="0" w:color="auto"/>
            <w:right w:val="none" w:sz="0" w:space="0" w:color="auto"/>
          </w:divBdr>
        </w:div>
        <w:div w:id="1904094474">
          <w:marLeft w:val="0"/>
          <w:marRight w:val="0"/>
          <w:marTop w:val="0"/>
          <w:marBottom w:val="0"/>
          <w:divBdr>
            <w:top w:val="none" w:sz="0" w:space="0" w:color="auto"/>
            <w:left w:val="none" w:sz="0" w:space="0" w:color="auto"/>
            <w:bottom w:val="none" w:sz="0" w:space="0" w:color="auto"/>
            <w:right w:val="none" w:sz="0" w:space="0" w:color="auto"/>
          </w:divBdr>
        </w:div>
        <w:div w:id="1861965950">
          <w:marLeft w:val="0"/>
          <w:marRight w:val="0"/>
          <w:marTop w:val="0"/>
          <w:marBottom w:val="0"/>
          <w:divBdr>
            <w:top w:val="none" w:sz="0" w:space="0" w:color="auto"/>
            <w:left w:val="none" w:sz="0" w:space="0" w:color="auto"/>
            <w:bottom w:val="none" w:sz="0" w:space="0" w:color="auto"/>
            <w:right w:val="none" w:sz="0" w:space="0" w:color="auto"/>
          </w:divBdr>
        </w:div>
        <w:div w:id="1998534509">
          <w:marLeft w:val="0"/>
          <w:marRight w:val="0"/>
          <w:marTop w:val="0"/>
          <w:marBottom w:val="0"/>
          <w:divBdr>
            <w:top w:val="none" w:sz="0" w:space="0" w:color="auto"/>
            <w:left w:val="none" w:sz="0" w:space="0" w:color="auto"/>
            <w:bottom w:val="none" w:sz="0" w:space="0" w:color="auto"/>
            <w:right w:val="none" w:sz="0" w:space="0" w:color="auto"/>
          </w:divBdr>
        </w:div>
        <w:div w:id="1820875085">
          <w:marLeft w:val="0"/>
          <w:marRight w:val="0"/>
          <w:marTop w:val="0"/>
          <w:marBottom w:val="0"/>
          <w:divBdr>
            <w:top w:val="none" w:sz="0" w:space="0" w:color="auto"/>
            <w:left w:val="none" w:sz="0" w:space="0" w:color="auto"/>
            <w:bottom w:val="none" w:sz="0" w:space="0" w:color="auto"/>
            <w:right w:val="none" w:sz="0" w:space="0" w:color="auto"/>
          </w:divBdr>
        </w:div>
        <w:div w:id="1925065233">
          <w:marLeft w:val="0"/>
          <w:marRight w:val="0"/>
          <w:marTop w:val="0"/>
          <w:marBottom w:val="0"/>
          <w:divBdr>
            <w:top w:val="none" w:sz="0" w:space="0" w:color="auto"/>
            <w:left w:val="none" w:sz="0" w:space="0" w:color="auto"/>
            <w:bottom w:val="none" w:sz="0" w:space="0" w:color="auto"/>
            <w:right w:val="none" w:sz="0" w:space="0" w:color="auto"/>
          </w:divBdr>
        </w:div>
        <w:div w:id="1372077916">
          <w:marLeft w:val="0"/>
          <w:marRight w:val="0"/>
          <w:marTop w:val="0"/>
          <w:marBottom w:val="0"/>
          <w:divBdr>
            <w:top w:val="none" w:sz="0" w:space="0" w:color="auto"/>
            <w:left w:val="none" w:sz="0" w:space="0" w:color="auto"/>
            <w:bottom w:val="none" w:sz="0" w:space="0" w:color="auto"/>
            <w:right w:val="none" w:sz="0" w:space="0" w:color="auto"/>
          </w:divBdr>
        </w:div>
        <w:div w:id="1500196920">
          <w:marLeft w:val="0"/>
          <w:marRight w:val="0"/>
          <w:marTop w:val="0"/>
          <w:marBottom w:val="0"/>
          <w:divBdr>
            <w:top w:val="none" w:sz="0" w:space="0" w:color="auto"/>
            <w:left w:val="none" w:sz="0" w:space="0" w:color="auto"/>
            <w:bottom w:val="none" w:sz="0" w:space="0" w:color="auto"/>
            <w:right w:val="none" w:sz="0" w:space="0" w:color="auto"/>
          </w:divBdr>
        </w:div>
        <w:div w:id="1806118754">
          <w:marLeft w:val="0"/>
          <w:marRight w:val="0"/>
          <w:marTop w:val="0"/>
          <w:marBottom w:val="0"/>
          <w:divBdr>
            <w:top w:val="none" w:sz="0" w:space="0" w:color="auto"/>
            <w:left w:val="none" w:sz="0" w:space="0" w:color="auto"/>
            <w:bottom w:val="none" w:sz="0" w:space="0" w:color="auto"/>
            <w:right w:val="none" w:sz="0" w:space="0" w:color="auto"/>
          </w:divBdr>
        </w:div>
      </w:divsChild>
    </w:div>
    <w:div w:id="2021657834">
      <w:bodyDiv w:val="1"/>
      <w:marLeft w:val="0"/>
      <w:marRight w:val="0"/>
      <w:marTop w:val="0"/>
      <w:marBottom w:val="0"/>
      <w:divBdr>
        <w:top w:val="none" w:sz="0" w:space="0" w:color="auto"/>
        <w:left w:val="none" w:sz="0" w:space="0" w:color="auto"/>
        <w:bottom w:val="none" w:sz="0" w:space="0" w:color="auto"/>
        <w:right w:val="none" w:sz="0" w:space="0" w:color="auto"/>
      </w:divBdr>
      <w:divsChild>
        <w:div w:id="718478448">
          <w:marLeft w:val="0"/>
          <w:marRight w:val="0"/>
          <w:marTop w:val="0"/>
          <w:marBottom w:val="0"/>
          <w:divBdr>
            <w:top w:val="none" w:sz="0" w:space="0" w:color="auto"/>
            <w:left w:val="none" w:sz="0" w:space="0" w:color="auto"/>
            <w:bottom w:val="none" w:sz="0" w:space="0" w:color="auto"/>
            <w:right w:val="none" w:sz="0" w:space="0" w:color="auto"/>
          </w:divBdr>
        </w:div>
        <w:div w:id="73164842">
          <w:marLeft w:val="0"/>
          <w:marRight w:val="0"/>
          <w:marTop w:val="0"/>
          <w:marBottom w:val="0"/>
          <w:divBdr>
            <w:top w:val="none" w:sz="0" w:space="0" w:color="auto"/>
            <w:left w:val="none" w:sz="0" w:space="0" w:color="auto"/>
            <w:bottom w:val="none" w:sz="0" w:space="0" w:color="auto"/>
            <w:right w:val="none" w:sz="0" w:space="0" w:color="auto"/>
          </w:divBdr>
        </w:div>
        <w:div w:id="764812407">
          <w:marLeft w:val="0"/>
          <w:marRight w:val="0"/>
          <w:marTop w:val="0"/>
          <w:marBottom w:val="0"/>
          <w:divBdr>
            <w:top w:val="none" w:sz="0" w:space="0" w:color="auto"/>
            <w:left w:val="none" w:sz="0" w:space="0" w:color="auto"/>
            <w:bottom w:val="none" w:sz="0" w:space="0" w:color="auto"/>
            <w:right w:val="none" w:sz="0" w:space="0" w:color="auto"/>
          </w:divBdr>
        </w:div>
        <w:div w:id="381755255">
          <w:marLeft w:val="0"/>
          <w:marRight w:val="0"/>
          <w:marTop w:val="0"/>
          <w:marBottom w:val="0"/>
          <w:divBdr>
            <w:top w:val="none" w:sz="0" w:space="0" w:color="auto"/>
            <w:left w:val="none" w:sz="0" w:space="0" w:color="auto"/>
            <w:bottom w:val="none" w:sz="0" w:space="0" w:color="auto"/>
            <w:right w:val="none" w:sz="0" w:space="0" w:color="auto"/>
          </w:divBdr>
        </w:div>
        <w:div w:id="514732672">
          <w:marLeft w:val="0"/>
          <w:marRight w:val="0"/>
          <w:marTop w:val="0"/>
          <w:marBottom w:val="0"/>
          <w:divBdr>
            <w:top w:val="none" w:sz="0" w:space="0" w:color="auto"/>
            <w:left w:val="none" w:sz="0" w:space="0" w:color="auto"/>
            <w:bottom w:val="none" w:sz="0" w:space="0" w:color="auto"/>
            <w:right w:val="none" w:sz="0" w:space="0" w:color="auto"/>
          </w:divBdr>
        </w:div>
        <w:div w:id="1714425996">
          <w:marLeft w:val="0"/>
          <w:marRight w:val="0"/>
          <w:marTop w:val="0"/>
          <w:marBottom w:val="0"/>
          <w:divBdr>
            <w:top w:val="none" w:sz="0" w:space="0" w:color="auto"/>
            <w:left w:val="none" w:sz="0" w:space="0" w:color="auto"/>
            <w:bottom w:val="none" w:sz="0" w:space="0" w:color="auto"/>
            <w:right w:val="none" w:sz="0" w:space="0" w:color="auto"/>
          </w:divBdr>
        </w:div>
        <w:div w:id="1748767750">
          <w:marLeft w:val="0"/>
          <w:marRight w:val="0"/>
          <w:marTop w:val="0"/>
          <w:marBottom w:val="0"/>
          <w:divBdr>
            <w:top w:val="none" w:sz="0" w:space="0" w:color="auto"/>
            <w:left w:val="none" w:sz="0" w:space="0" w:color="auto"/>
            <w:bottom w:val="none" w:sz="0" w:space="0" w:color="auto"/>
            <w:right w:val="none" w:sz="0" w:space="0" w:color="auto"/>
          </w:divBdr>
        </w:div>
        <w:div w:id="738794182">
          <w:marLeft w:val="0"/>
          <w:marRight w:val="0"/>
          <w:marTop w:val="0"/>
          <w:marBottom w:val="0"/>
          <w:divBdr>
            <w:top w:val="none" w:sz="0" w:space="0" w:color="auto"/>
            <w:left w:val="none" w:sz="0" w:space="0" w:color="auto"/>
            <w:bottom w:val="none" w:sz="0" w:space="0" w:color="auto"/>
            <w:right w:val="none" w:sz="0" w:space="0" w:color="auto"/>
          </w:divBdr>
        </w:div>
        <w:div w:id="1034884841">
          <w:marLeft w:val="0"/>
          <w:marRight w:val="0"/>
          <w:marTop w:val="0"/>
          <w:marBottom w:val="0"/>
          <w:divBdr>
            <w:top w:val="none" w:sz="0" w:space="0" w:color="auto"/>
            <w:left w:val="none" w:sz="0" w:space="0" w:color="auto"/>
            <w:bottom w:val="none" w:sz="0" w:space="0" w:color="auto"/>
            <w:right w:val="none" w:sz="0" w:space="0" w:color="auto"/>
          </w:divBdr>
        </w:div>
        <w:div w:id="2130200540">
          <w:marLeft w:val="0"/>
          <w:marRight w:val="0"/>
          <w:marTop w:val="0"/>
          <w:marBottom w:val="0"/>
          <w:divBdr>
            <w:top w:val="none" w:sz="0" w:space="0" w:color="auto"/>
            <w:left w:val="none" w:sz="0" w:space="0" w:color="auto"/>
            <w:bottom w:val="none" w:sz="0" w:space="0" w:color="auto"/>
            <w:right w:val="none" w:sz="0" w:space="0" w:color="auto"/>
          </w:divBdr>
        </w:div>
        <w:div w:id="1309897352">
          <w:marLeft w:val="0"/>
          <w:marRight w:val="0"/>
          <w:marTop w:val="0"/>
          <w:marBottom w:val="0"/>
          <w:divBdr>
            <w:top w:val="none" w:sz="0" w:space="0" w:color="auto"/>
            <w:left w:val="none" w:sz="0" w:space="0" w:color="auto"/>
            <w:bottom w:val="none" w:sz="0" w:space="0" w:color="auto"/>
            <w:right w:val="none" w:sz="0" w:space="0" w:color="auto"/>
          </w:divBdr>
        </w:div>
        <w:div w:id="2097361892">
          <w:marLeft w:val="0"/>
          <w:marRight w:val="0"/>
          <w:marTop w:val="0"/>
          <w:marBottom w:val="0"/>
          <w:divBdr>
            <w:top w:val="none" w:sz="0" w:space="0" w:color="auto"/>
            <w:left w:val="none" w:sz="0" w:space="0" w:color="auto"/>
            <w:bottom w:val="none" w:sz="0" w:space="0" w:color="auto"/>
            <w:right w:val="none" w:sz="0" w:space="0" w:color="auto"/>
          </w:divBdr>
        </w:div>
        <w:div w:id="1117985536">
          <w:marLeft w:val="0"/>
          <w:marRight w:val="0"/>
          <w:marTop w:val="0"/>
          <w:marBottom w:val="0"/>
          <w:divBdr>
            <w:top w:val="none" w:sz="0" w:space="0" w:color="auto"/>
            <w:left w:val="none" w:sz="0" w:space="0" w:color="auto"/>
            <w:bottom w:val="none" w:sz="0" w:space="0" w:color="auto"/>
            <w:right w:val="none" w:sz="0" w:space="0" w:color="auto"/>
          </w:divBdr>
        </w:div>
        <w:div w:id="1656761652">
          <w:marLeft w:val="0"/>
          <w:marRight w:val="0"/>
          <w:marTop w:val="0"/>
          <w:marBottom w:val="0"/>
          <w:divBdr>
            <w:top w:val="none" w:sz="0" w:space="0" w:color="auto"/>
            <w:left w:val="none" w:sz="0" w:space="0" w:color="auto"/>
            <w:bottom w:val="none" w:sz="0" w:space="0" w:color="auto"/>
            <w:right w:val="none" w:sz="0" w:space="0" w:color="auto"/>
          </w:divBdr>
        </w:div>
        <w:div w:id="882519371">
          <w:marLeft w:val="0"/>
          <w:marRight w:val="0"/>
          <w:marTop w:val="0"/>
          <w:marBottom w:val="0"/>
          <w:divBdr>
            <w:top w:val="none" w:sz="0" w:space="0" w:color="auto"/>
            <w:left w:val="none" w:sz="0" w:space="0" w:color="auto"/>
            <w:bottom w:val="none" w:sz="0" w:space="0" w:color="auto"/>
            <w:right w:val="none" w:sz="0" w:space="0" w:color="auto"/>
          </w:divBdr>
        </w:div>
      </w:divsChild>
    </w:div>
    <w:div w:id="208302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patient.co.uk/Files/Questionnaire2018.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p-patient.co.uk/Downloads/archive/2018/GPPS%202018%20Technical%20Annex%20PUBLIC.pdf" TargetMode="External"/><Relationship Id="rId4" Type="http://schemas.openxmlformats.org/officeDocument/2006/relationships/settings" Target="settings.xml"/><Relationship Id="rId9" Type="http://schemas.openxmlformats.org/officeDocument/2006/relationships/hyperlink" Target="http://www.gp-patient.co.uk/Files/GPPS%20Y12%20Questionnaire%20redevelopment%20report%20v1%20PUBL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7592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Joanne Handley</cp:lastModifiedBy>
  <cp:revision>2</cp:revision>
  <cp:lastPrinted>2019-04-03T12:34:00Z</cp:lastPrinted>
  <dcterms:created xsi:type="dcterms:W3CDTF">2019-04-09T11:06:00Z</dcterms:created>
  <dcterms:modified xsi:type="dcterms:W3CDTF">2019-04-09T11:06:00Z</dcterms:modified>
</cp:coreProperties>
</file>